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4F3E9F8A">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9A3EA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307B4A86">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0C512555" w:rsidR="00587C8D" w:rsidRDefault="00587C8D" w:rsidP="00587C8D">
      <w:r>
        <w:rPr>
          <w:rFonts w:hint="eastAsia"/>
        </w:rPr>
        <w:t>「生活紫外線」と呼ばれ、熱を持たず</w:t>
      </w:r>
      <w:r w:rsidR="0064184E">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2F3E96C5" w:rsidR="00587C8D" w:rsidRDefault="00587C8D" w:rsidP="00587C8D">
      <w:r>
        <w:rPr>
          <w:rFonts w:hint="eastAsia"/>
        </w:rPr>
        <w:t>地球を包む成層圏オゾン層によって、太陽光線のうち</w:t>
      </w:r>
      <w:r>
        <w:t>UV-Cの大部分が吸収されます。</w:t>
      </w:r>
      <w:r w:rsidR="0064184E">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FBCFB" w14:textId="77777777" w:rsidR="00971B86" w:rsidRDefault="00971B86">
      <w:r>
        <w:separator/>
      </w:r>
    </w:p>
  </w:endnote>
  <w:endnote w:type="continuationSeparator" w:id="0">
    <w:p w14:paraId="3C7BABEF" w14:textId="77777777" w:rsidR="00971B86" w:rsidRDefault="00971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2D4C7" w14:textId="77777777" w:rsidR="00971B86" w:rsidRDefault="00971B86">
      <w:r>
        <w:separator/>
      </w:r>
    </w:p>
  </w:footnote>
  <w:footnote w:type="continuationSeparator" w:id="0">
    <w:p w14:paraId="1832EC98" w14:textId="77777777" w:rsidR="00971B86" w:rsidRDefault="00971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E0D76"/>
    <w:rsid w:val="00210620"/>
    <w:rsid w:val="002927B2"/>
    <w:rsid w:val="002C4E3F"/>
    <w:rsid w:val="00394CD6"/>
    <w:rsid w:val="00587C8D"/>
    <w:rsid w:val="0064184E"/>
    <w:rsid w:val="0071098D"/>
    <w:rsid w:val="007165A4"/>
    <w:rsid w:val="00864B7C"/>
    <w:rsid w:val="00971B86"/>
    <w:rsid w:val="00AE7579"/>
    <w:rsid w:val="00BB6243"/>
    <w:rsid w:val="00C06178"/>
    <w:rsid w:val="00C40A51"/>
    <w:rsid w:val="00E92436"/>
    <w:rsid w:val="00EB26D2"/>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2022-12-27T08:15:00Z</dcterms:modified>
</cp:coreProperties>
</file>