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2A2A0" w14:textId="5169CDF3" w:rsidR="00394A2B" w:rsidRPr="00FC70D9" w:rsidRDefault="006C1FF1" w:rsidP="00394A2B">
      <w:pPr>
        <w:jc w:val="center"/>
        <w:rPr>
          <w:rFonts w:ascii="游ゴシック" w:eastAsia="游ゴシック" w:hAnsi="游ゴシック" w:cs="Times New Roman"/>
          <w:b/>
          <w:bCs/>
          <w:color w:val="2B5258" w:themeColor="accent5" w:themeShade="80"/>
          <w:sz w:val="44"/>
          <w:szCs w:val="44"/>
          <w:u w:val="doub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  <w:rPrChange w:id="0" w:author="沢田正樹" w:date="2023-07-20T15:01:00Z">
            <w:rPr>
              <w:rFonts w:ascii="游ゴシック" w:eastAsia="游ゴシック" w:hAnsi="游ゴシック" w:cs="Times New Roman"/>
              <w:b/>
              <w:bCs/>
              <w:color w:val="2B5258" w:themeColor="accent5" w:themeShade="80"/>
              <w:sz w:val="56"/>
              <w:szCs w:val="56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rPrChange>
        </w:rPr>
      </w:pPr>
      <w:r w:rsidRPr="00FC70D9">
        <w:rPr>
          <w:rFonts w:ascii="游ゴシック" w:eastAsia="游ゴシック" w:hAnsi="游ゴシック" w:cs="Times New Roman"/>
          <w:b/>
          <w:bCs/>
          <w:color w:val="2B5258" w:themeColor="accent5" w:themeShade="80"/>
          <w:sz w:val="44"/>
          <w:szCs w:val="44"/>
          <w:u w:val="doub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  <w:rPrChange w:id="1" w:author="沢田正樹" w:date="2023-07-20T15:01:00Z">
            <w:rPr>
              <w:rFonts w:ascii="游ゴシック" w:eastAsia="游ゴシック" w:hAnsi="游ゴシック" w:cs="Times New Roman"/>
              <w:b/>
              <w:bCs/>
              <w:color w:val="2B5258" w:themeColor="accent5" w:themeShade="80"/>
              <w:sz w:val="56"/>
              <w:szCs w:val="56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rPrChange>
        </w:rPr>
        <w:t>Nice Life</w:t>
      </w:r>
      <w:r w:rsidR="00394A2B" w:rsidRPr="00FC70D9">
        <w:rPr>
          <w:rFonts w:ascii="游ゴシック" w:eastAsia="游ゴシック" w:hAnsi="游ゴシック" w:cs="Times New Roman" w:hint="eastAsia"/>
          <w:b/>
          <w:bCs/>
          <w:color w:val="2B5258" w:themeColor="accent5" w:themeShade="80"/>
          <w:sz w:val="44"/>
          <w:szCs w:val="44"/>
          <w:u w:val="doub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  <w:rPrChange w:id="2" w:author="沢田正樹" w:date="2023-07-20T15:01:00Z">
            <w:rPr>
              <w:rFonts w:ascii="游ゴシック" w:eastAsia="游ゴシック" w:hAnsi="游ゴシック" w:cs="Times New Roman" w:hint="eastAsia"/>
              <w:b/>
              <w:bCs/>
              <w:color w:val="2B5258" w:themeColor="accent5" w:themeShade="80"/>
              <w:sz w:val="56"/>
              <w:szCs w:val="56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rPrChange>
        </w:rPr>
        <w:t>セミナー参加者募集</w:t>
      </w:r>
    </w:p>
    <w:p w14:paraId="5495CA23" w14:textId="69847B5A" w:rsidR="00394A2B" w:rsidRPr="00556541" w:rsidRDefault="00CA796E" w:rsidP="00394A2B">
      <w:pPr>
        <w:ind w:leftChars="400" w:left="840" w:rightChars="400" w:right="84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5</w:t>
      </w:r>
      <w:r w:rsidR="0051164E">
        <w:rPr>
          <w:rFonts w:asciiTheme="minorEastAsia" w:hAnsiTheme="minorEastAsia" w:cs="Times New Roman" w:hint="eastAsia"/>
        </w:rPr>
        <w:t>5</w:t>
      </w:r>
      <w:r w:rsidR="00394A2B" w:rsidRPr="00556541">
        <w:rPr>
          <w:rFonts w:asciiTheme="minorEastAsia" w:hAnsiTheme="minorEastAsia" w:cs="Times New Roman"/>
        </w:rPr>
        <w:t>歳</w:t>
      </w:r>
      <w:r w:rsidR="0051164E">
        <w:rPr>
          <w:rFonts w:asciiTheme="minorEastAsia" w:hAnsiTheme="minorEastAsia" w:cs="Times New Roman" w:hint="eastAsia"/>
        </w:rPr>
        <w:t>以上</w:t>
      </w:r>
      <w:r w:rsidR="00394A2B" w:rsidRPr="00556541">
        <w:rPr>
          <w:rFonts w:asciiTheme="minorEastAsia" w:hAnsiTheme="minorEastAsia" w:cs="Times New Roman"/>
        </w:rPr>
        <w:t>の方を対象に、定年後の</w:t>
      </w:r>
      <w:r w:rsidR="00394A2B" w:rsidRPr="00556541">
        <w:rPr>
          <w:rFonts w:asciiTheme="minorEastAsia" w:hAnsiTheme="minorEastAsia" w:cs="Times New Roman" w:hint="eastAsia"/>
        </w:rPr>
        <w:t>生活設計や</w:t>
      </w:r>
      <w:r w:rsidR="00394A2B" w:rsidRPr="00556541">
        <w:rPr>
          <w:rFonts w:asciiTheme="minorEastAsia" w:hAnsiTheme="minorEastAsia" w:cs="Times New Roman"/>
        </w:rPr>
        <w:t>生きがいなどについて</w:t>
      </w:r>
      <w:r w:rsidR="00394A2B" w:rsidRPr="00556541">
        <w:rPr>
          <w:rFonts w:asciiTheme="minorEastAsia" w:hAnsiTheme="minorEastAsia" w:cs="Times New Roman" w:hint="eastAsia"/>
        </w:rPr>
        <w:t>考えるための</w:t>
      </w:r>
      <w:r w:rsidR="00394A2B" w:rsidRPr="00556541">
        <w:rPr>
          <w:rFonts w:asciiTheme="minorEastAsia" w:hAnsiTheme="minorEastAsia" w:cs="Times New Roman"/>
        </w:rPr>
        <w:t>「</w:t>
      </w:r>
      <w:r w:rsidR="006C1FF1" w:rsidRPr="006C1FF1">
        <w:rPr>
          <w:rFonts w:asciiTheme="minorEastAsia" w:hAnsiTheme="minorEastAsia" w:cs="Times New Roman"/>
        </w:rPr>
        <w:t>Nice Life</w:t>
      </w:r>
      <w:r w:rsidR="00394A2B" w:rsidRPr="00556541">
        <w:rPr>
          <w:rFonts w:asciiTheme="minorEastAsia" w:hAnsiTheme="minorEastAsia" w:cs="Times New Roman"/>
        </w:rPr>
        <w:t>セミナー」を</w:t>
      </w:r>
      <w:r w:rsidR="00394A2B" w:rsidRPr="00556541">
        <w:rPr>
          <w:rFonts w:asciiTheme="minorEastAsia" w:hAnsiTheme="minorEastAsia" w:cs="Times New Roman" w:hint="eastAsia"/>
        </w:rPr>
        <w:t>開催します。</w:t>
      </w:r>
    </w:p>
    <w:p w14:paraId="11787DDB" w14:textId="77777777" w:rsidR="00394A2B" w:rsidRPr="00556541" w:rsidRDefault="00394A2B" w:rsidP="00394A2B">
      <w:pPr>
        <w:rPr>
          <w:rFonts w:asciiTheme="minorEastAsia" w:hAnsiTheme="minorEastAsia" w:cs="Times New Roman"/>
        </w:rPr>
      </w:pPr>
    </w:p>
    <w:p w14:paraId="5680E591" w14:textId="495A03F9" w:rsidR="00394A2B" w:rsidRPr="00F81023" w:rsidRDefault="00394A2B" w:rsidP="00394A2B">
      <w:pPr>
        <w:rPr>
          <w:rFonts w:ascii="游ゴシック" w:eastAsia="游ゴシック" w:hAnsi="游ゴシック" w:cs="Times New Roman"/>
          <w:b/>
          <w:color w:val="2B5258" w:themeColor="accent5" w:themeShade="80"/>
          <w:sz w:val="24"/>
          <w:szCs w:val="24"/>
        </w:rPr>
      </w:pPr>
      <w:r w:rsidRPr="00F81023">
        <w:rPr>
          <w:rFonts w:ascii="游ゴシック" w:eastAsia="游ゴシック" w:hAnsi="游ゴシック" w:cs="Times New Roman" w:hint="eastAsia"/>
          <w:b/>
          <w:color w:val="2B5258" w:themeColor="accent5" w:themeShade="80"/>
          <w:sz w:val="24"/>
          <w:szCs w:val="24"/>
        </w:rPr>
        <w:t>◆「</w:t>
      </w:r>
      <w:r w:rsidR="006C1FF1" w:rsidRPr="00F81023">
        <w:rPr>
          <w:rFonts w:ascii="游ゴシック" w:eastAsia="游ゴシック" w:hAnsi="游ゴシック" w:cs="Times New Roman"/>
          <w:b/>
          <w:color w:val="2B5258" w:themeColor="accent5" w:themeShade="80"/>
          <w:sz w:val="24"/>
          <w:szCs w:val="24"/>
        </w:rPr>
        <w:t>Nice Life</w:t>
      </w:r>
      <w:r w:rsidRPr="00F81023">
        <w:rPr>
          <w:rFonts w:ascii="游ゴシック" w:eastAsia="游ゴシック" w:hAnsi="游ゴシック" w:cs="Times New Roman" w:hint="eastAsia"/>
          <w:b/>
          <w:color w:val="2B5258" w:themeColor="accent5" w:themeShade="80"/>
          <w:sz w:val="24"/>
          <w:szCs w:val="24"/>
        </w:rPr>
        <w:t>セミナー」詳細</w:t>
      </w:r>
    </w:p>
    <w:p w14:paraId="29F3CF8F" w14:textId="3C09A3A0" w:rsidR="00394A2B" w:rsidRPr="00556541" w:rsidRDefault="00394A2B" w:rsidP="00394A2B">
      <w:pPr>
        <w:ind w:leftChars="100" w:left="21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 w:hint="eastAsia"/>
        </w:rPr>
        <w:t>・日程　　　　：</w:t>
      </w:r>
      <w:r w:rsidR="00A13A4A">
        <w:rPr>
          <w:rFonts w:asciiTheme="minorEastAsia" w:hAnsiTheme="minorEastAsia" w:cs="Times New Roman" w:hint="eastAsia"/>
        </w:rPr>
        <w:t>202</w:t>
      </w:r>
      <w:r w:rsidR="00D24FCE">
        <w:rPr>
          <w:rFonts w:asciiTheme="minorEastAsia" w:hAnsiTheme="minorEastAsia" w:cs="Times New Roman"/>
        </w:rPr>
        <w:t>3</w:t>
      </w:r>
      <w:r w:rsidRPr="00556541">
        <w:rPr>
          <w:rFonts w:asciiTheme="minorEastAsia" w:hAnsiTheme="minorEastAsia" w:cs="Times New Roman"/>
        </w:rPr>
        <w:t>年</w:t>
      </w:r>
      <w:r w:rsidR="00D24FCE">
        <w:rPr>
          <w:rFonts w:asciiTheme="minorEastAsia" w:hAnsiTheme="minorEastAsia" w:cs="Times New Roman" w:hint="eastAsia"/>
        </w:rPr>
        <w:t>1</w:t>
      </w:r>
      <w:r w:rsidR="00FA409D">
        <w:rPr>
          <w:rFonts w:asciiTheme="minorEastAsia" w:hAnsiTheme="minorEastAsia" w:cs="Times New Roman" w:hint="eastAsia"/>
        </w:rPr>
        <w:t>2</w:t>
      </w:r>
      <w:r w:rsidRPr="00556541">
        <w:rPr>
          <w:rFonts w:asciiTheme="minorEastAsia" w:hAnsiTheme="minorEastAsia" w:cs="Times New Roman"/>
        </w:rPr>
        <w:t>月</w:t>
      </w:r>
      <w:r w:rsidR="00CA796E">
        <w:rPr>
          <w:rFonts w:asciiTheme="minorEastAsia" w:hAnsiTheme="minorEastAsia" w:cs="Times New Roman" w:hint="eastAsia"/>
        </w:rPr>
        <w:t>1</w:t>
      </w:r>
      <w:r w:rsidR="00D24FCE">
        <w:rPr>
          <w:rFonts w:asciiTheme="minorEastAsia" w:hAnsiTheme="minorEastAsia" w:cs="Times New Roman"/>
        </w:rPr>
        <w:t>6</w:t>
      </w:r>
      <w:r w:rsidRPr="00556541">
        <w:rPr>
          <w:rFonts w:asciiTheme="minorEastAsia" w:hAnsiTheme="minorEastAsia" w:cs="Times New Roman"/>
        </w:rPr>
        <w:t>日（</w:t>
      </w:r>
      <w:del w:id="3" w:author="沢田正樹" w:date="2023-07-20T15:01:00Z">
        <w:r w:rsidR="00C3631E" w:rsidDel="00FC70D9">
          <w:rPr>
            <w:rFonts w:asciiTheme="minorEastAsia" w:hAnsiTheme="minorEastAsia" w:cs="Times New Roman" w:hint="eastAsia"/>
          </w:rPr>
          <w:delText>火</w:delText>
        </w:r>
      </w:del>
      <w:ins w:id="4" w:author="沢田正樹" w:date="2023-07-20T15:01:00Z">
        <w:r w:rsidR="00FC70D9">
          <w:rPr>
            <w:rFonts w:asciiTheme="minorEastAsia" w:hAnsiTheme="minorEastAsia" w:cs="Times New Roman" w:hint="eastAsia"/>
          </w:rPr>
          <w:t>土</w:t>
        </w:r>
      </w:ins>
      <w:r w:rsidRPr="00556541">
        <w:rPr>
          <w:rFonts w:asciiTheme="minorEastAsia" w:hAnsiTheme="minorEastAsia" w:cs="Times New Roman"/>
        </w:rPr>
        <w:t>）～</w:t>
      </w:r>
      <w:r w:rsidR="00CA796E">
        <w:rPr>
          <w:rFonts w:asciiTheme="minorEastAsia" w:hAnsiTheme="minorEastAsia" w:cs="Times New Roman" w:hint="eastAsia"/>
        </w:rPr>
        <w:t>1</w:t>
      </w:r>
      <w:r w:rsidR="00D24FCE">
        <w:rPr>
          <w:rFonts w:asciiTheme="minorEastAsia" w:hAnsiTheme="minorEastAsia" w:cs="Times New Roman"/>
        </w:rPr>
        <w:t>7</w:t>
      </w:r>
      <w:r w:rsidRPr="00556541">
        <w:rPr>
          <w:rFonts w:asciiTheme="minorEastAsia" w:hAnsiTheme="minorEastAsia" w:cs="Times New Roman"/>
        </w:rPr>
        <w:t>日（</w:t>
      </w:r>
      <w:del w:id="5" w:author="沢田正樹" w:date="2023-07-20T15:01:00Z">
        <w:r w:rsidR="00C3631E" w:rsidDel="00FC70D9">
          <w:rPr>
            <w:rFonts w:asciiTheme="minorEastAsia" w:hAnsiTheme="minorEastAsia" w:cs="Times New Roman" w:hint="eastAsia"/>
          </w:rPr>
          <w:delText>水</w:delText>
        </w:r>
      </w:del>
      <w:ins w:id="6" w:author="沢田正樹" w:date="2023-07-20T15:01:00Z">
        <w:r w:rsidR="00FC70D9">
          <w:rPr>
            <w:rFonts w:asciiTheme="minorEastAsia" w:hAnsiTheme="minorEastAsia" w:cs="Times New Roman" w:hint="eastAsia"/>
          </w:rPr>
          <w:t>日</w:t>
        </w:r>
      </w:ins>
      <w:r w:rsidRPr="00556541">
        <w:rPr>
          <w:rFonts w:asciiTheme="minorEastAsia" w:hAnsiTheme="minorEastAsia" w:cs="Times New Roman"/>
        </w:rPr>
        <w:t>）</w:t>
      </w:r>
    </w:p>
    <w:p w14:paraId="096E594D" w14:textId="4768F3D9" w:rsidR="00394A2B" w:rsidRPr="00556541" w:rsidRDefault="00394A2B" w:rsidP="00394A2B">
      <w:pPr>
        <w:ind w:leftChars="100" w:left="21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 w:hint="eastAsia"/>
        </w:rPr>
        <w:t>・場所　　　　：ヴィラ</w:t>
      </w:r>
      <w:r w:rsidR="00CA796E">
        <w:rPr>
          <w:rFonts w:asciiTheme="minorEastAsia" w:hAnsiTheme="minorEastAsia" w:cs="Times New Roman" w:hint="eastAsia"/>
        </w:rPr>
        <w:t>伊豆</w:t>
      </w:r>
      <w:r w:rsidRPr="00556541">
        <w:rPr>
          <w:rFonts w:asciiTheme="minorEastAsia" w:hAnsiTheme="minorEastAsia" w:cs="Times New Roman" w:hint="eastAsia"/>
        </w:rPr>
        <w:t>研修所</w:t>
      </w:r>
    </w:p>
    <w:p w14:paraId="696482DC" w14:textId="220156DA" w:rsidR="00394A2B" w:rsidRPr="00556541" w:rsidRDefault="00394A2B" w:rsidP="00394A2B">
      <w:pPr>
        <w:ind w:leftChars="100" w:left="21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/>
        </w:rPr>
        <w:t>・応募方法</w:t>
      </w:r>
      <w:r w:rsidRPr="00556541">
        <w:rPr>
          <w:rFonts w:asciiTheme="minorEastAsia" w:hAnsiTheme="minorEastAsia" w:cs="Times New Roman" w:hint="eastAsia"/>
        </w:rPr>
        <w:t xml:space="preserve">　　</w:t>
      </w:r>
      <w:r w:rsidRPr="00556541">
        <w:rPr>
          <w:rFonts w:asciiTheme="minorEastAsia" w:hAnsiTheme="minorEastAsia" w:cs="Times New Roman"/>
        </w:rPr>
        <w:t>：</w:t>
      </w:r>
      <w:r w:rsidRPr="00556541">
        <w:rPr>
          <w:rFonts w:asciiTheme="minorEastAsia" w:hAnsiTheme="minorEastAsia" w:cs="Times New Roman" w:hint="eastAsia"/>
        </w:rPr>
        <w:t>総務</w:t>
      </w:r>
      <w:r w:rsidRPr="00556541">
        <w:rPr>
          <w:rFonts w:asciiTheme="minorEastAsia" w:hAnsiTheme="minorEastAsia" w:cs="Times New Roman"/>
        </w:rPr>
        <w:t>部ホームページ</w:t>
      </w:r>
      <w:r w:rsidRPr="00556541">
        <w:rPr>
          <w:rFonts w:asciiTheme="minorEastAsia" w:hAnsiTheme="minorEastAsia" w:cs="Times New Roman" w:hint="eastAsia"/>
        </w:rPr>
        <w:t>の</w:t>
      </w:r>
      <w:commentRangeStart w:id="7"/>
      <w:r w:rsidRPr="00556541">
        <w:rPr>
          <w:rFonts w:asciiTheme="minorEastAsia" w:hAnsiTheme="minorEastAsia" w:cs="Times New Roman"/>
        </w:rPr>
        <w:t>申込フォーム</w:t>
      </w:r>
      <w:commentRangeEnd w:id="7"/>
      <w:r w:rsidR="00F46593">
        <w:rPr>
          <w:rStyle w:val="a9"/>
        </w:rPr>
        <w:commentReference w:id="7"/>
      </w:r>
    </w:p>
    <w:p w14:paraId="4FFD3259" w14:textId="77777777" w:rsidR="00394A2B" w:rsidRPr="00556541" w:rsidRDefault="00394A2B" w:rsidP="00394A2B">
      <w:pPr>
        <w:ind w:leftChars="100" w:left="21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 w:hint="eastAsia"/>
        </w:rPr>
        <w:t>・スケジュール：</w:t>
      </w:r>
    </w:p>
    <w:tbl>
      <w:tblPr>
        <w:tblStyle w:val="4-5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5379"/>
      </w:tblGrid>
      <w:tr w:rsidR="00A84E10" w:rsidRPr="00A84E10" w14:paraId="3517A0EE" w14:textId="77777777" w:rsidTr="00F810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F8166E9" w14:textId="77777777" w:rsidR="00394A2B" w:rsidRPr="00A84E10" w:rsidRDefault="00394A2B" w:rsidP="00E84A7B">
            <w:pPr>
              <w:jc w:val="center"/>
              <w:rPr>
                <w:rFonts w:asciiTheme="minorEastAsia" w:hAnsiTheme="minorEastAsia" w:cs="Times New Roman"/>
                <w:color w:val="0D0D0D" w:themeColor="text1" w:themeTint="F2"/>
              </w:rPr>
            </w:pPr>
            <w:r w:rsidRPr="00A84E10">
              <w:rPr>
                <w:rFonts w:asciiTheme="minorEastAsia" w:hAnsiTheme="minorEastAsia" w:cs="Times New Roman" w:hint="eastAsia"/>
                <w:color w:val="0D0D0D" w:themeColor="text1" w:themeTint="F2"/>
              </w:rPr>
              <w:t>日程</w:t>
            </w:r>
          </w:p>
        </w:tc>
        <w:tc>
          <w:tcPr>
            <w:tcW w:w="1843" w:type="dxa"/>
          </w:tcPr>
          <w:p w14:paraId="6255C5AB" w14:textId="77777777" w:rsidR="00394A2B" w:rsidRPr="00A84E10" w:rsidRDefault="00394A2B" w:rsidP="00E84A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  <w:color w:val="0D0D0D" w:themeColor="text1" w:themeTint="F2"/>
              </w:rPr>
            </w:pPr>
            <w:r w:rsidRPr="00A84E10">
              <w:rPr>
                <w:rFonts w:asciiTheme="minorEastAsia" w:hAnsiTheme="minorEastAsia" w:cs="Times New Roman" w:hint="eastAsia"/>
                <w:color w:val="0D0D0D" w:themeColor="text1" w:themeTint="F2"/>
              </w:rPr>
              <w:t>時間</w:t>
            </w:r>
          </w:p>
        </w:tc>
        <w:tc>
          <w:tcPr>
            <w:tcW w:w="5379" w:type="dxa"/>
          </w:tcPr>
          <w:p w14:paraId="0F8D26D6" w14:textId="77777777" w:rsidR="00394A2B" w:rsidRPr="00A84E10" w:rsidRDefault="00394A2B" w:rsidP="00E84A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  <w:color w:val="0D0D0D" w:themeColor="text1" w:themeTint="F2"/>
              </w:rPr>
            </w:pPr>
            <w:r w:rsidRPr="00A84E10">
              <w:rPr>
                <w:rFonts w:asciiTheme="minorEastAsia" w:hAnsiTheme="minorEastAsia" w:cs="Times New Roman" w:hint="eastAsia"/>
                <w:color w:val="0D0D0D" w:themeColor="text1" w:themeTint="F2"/>
              </w:rPr>
              <w:t>内容</w:t>
            </w:r>
          </w:p>
        </w:tc>
      </w:tr>
      <w:tr w:rsidR="00FD0B6B" w:rsidRPr="00556541" w14:paraId="74C8FBF1" w14:textId="77777777" w:rsidTr="00F81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 w:val="restart"/>
          </w:tcPr>
          <w:p w14:paraId="6685A559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1日目</w:t>
            </w:r>
          </w:p>
        </w:tc>
        <w:tc>
          <w:tcPr>
            <w:tcW w:w="1843" w:type="dxa"/>
          </w:tcPr>
          <w:p w14:paraId="30252DD6" w14:textId="77777777" w:rsidR="00FD0B6B" w:rsidRPr="00556541" w:rsidRDefault="00FD0B6B" w:rsidP="00E84A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10:00</w:t>
            </w:r>
          </w:p>
        </w:tc>
        <w:tc>
          <w:tcPr>
            <w:tcW w:w="5379" w:type="dxa"/>
          </w:tcPr>
          <w:p w14:paraId="1D5C30CD" w14:textId="77777777" w:rsidR="00FD0B6B" w:rsidRPr="00556541" w:rsidRDefault="00FD0B6B" w:rsidP="00E84A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開講式</w:t>
            </w:r>
          </w:p>
        </w:tc>
      </w:tr>
      <w:tr w:rsidR="00FD0B6B" w:rsidRPr="00556541" w14:paraId="053C498A" w14:textId="77777777" w:rsidTr="00F810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5D7633BA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1AAB450F" w14:textId="77777777" w:rsidR="00FD0B6B" w:rsidRPr="00556541" w:rsidRDefault="00FD0B6B" w:rsidP="00E84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10:30</w:t>
            </w:r>
          </w:p>
        </w:tc>
        <w:tc>
          <w:tcPr>
            <w:tcW w:w="5379" w:type="dxa"/>
          </w:tcPr>
          <w:p w14:paraId="378505CD" w14:textId="1E0DA241" w:rsidR="00FD0B6B" w:rsidRPr="00556541" w:rsidRDefault="00FD0B6B" w:rsidP="00E84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講演「</w:t>
            </w:r>
            <w:r w:rsidR="0069264A">
              <w:rPr>
                <w:rFonts w:asciiTheme="minorEastAsia" w:hAnsiTheme="minorEastAsia" w:cs="Times New Roman" w:hint="eastAsia"/>
              </w:rPr>
              <w:t>ビジネスパーソンの</w:t>
            </w:r>
            <w:r w:rsidRPr="00556541">
              <w:rPr>
                <w:rFonts w:asciiTheme="minorEastAsia" w:hAnsiTheme="minorEastAsia" w:cs="Times New Roman" w:hint="eastAsia"/>
              </w:rPr>
              <w:t>生活と生きがい」</w:t>
            </w:r>
          </w:p>
        </w:tc>
      </w:tr>
      <w:tr w:rsidR="00FD0B6B" w:rsidRPr="00556541" w14:paraId="18FC8B22" w14:textId="77777777" w:rsidTr="00F81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4B6AEB69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5FD6010C" w14:textId="4C3F36A5" w:rsidR="00FD0B6B" w:rsidRPr="00556541" w:rsidRDefault="00FD0B6B" w:rsidP="00E84A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12:00</w:t>
            </w:r>
          </w:p>
        </w:tc>
        <w:tc>
          <w:tcPr>
            <w:tcW w:w="5379" w:type="dxa"/>
          </w:tcPr>
          <w:p w14:paraId="2FF30466" w14:textId="0636059F" w:rsidR="00FD0B6B" w:rsidRPr="00556541" w:rsidRDefault="00FD0B6B" w:rsidP="00E84A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昼食</w:t>
            </w:r>
          </w:p>
        </w:tc>
      </w:tr>
      <w:tr w:rsidR="00FD0B6B" w:rsidRPr="00556541" w14:paraId="5C780BF2" w14:textId="77777777" w:rsidTr="00F810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74DDF238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01A24C4D" w14:textId="77777777" w:rsidR="00FD0B6B" w:rsidRPr="00556541" w:rsidRDefault="00FD0B6B" w:rsidP="00E84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13:30</w:t>
            </w:r>
          </w:p>
        </w:tc>
        <w:tc>
          <w:tcPr>
            <w:tcW w:w="5379" w:type="dxa"/>
          </w:tcPr>
          <w:p w14:paraId="4A55E67C" w14:textId="77777777" w:rsidR="00FD0B6B" w:rsidRPr="00556541" w:rsidRDefault="00FD0B6B" w:rsidP="00E84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講座「実生活に役立つ年金」</w:t>
            </w:r>
          </w:p>
        </w:tc>
      </w:tr>
      <w:tr w:rsidR="00FD0B6B" w:rsidRPr="00556541" w14:paraId="67CE2136" w14:textId="77777777" w:rsidTr="00F81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046F339C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391BA257" w14:textId="77777777" w:rsidR="00FD0B6B" w:rsidRPr="00556541" w:rsidRDefault="00FD0B6B" w:rsidP="00E84A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15:30</w:t>
            </w:r>
          </w:p>
        </w:tc>
        <w:tc>
          <w:tcPr>
            <w:tcW w:w="5379" w:type="dxa"/>
          </w:tcPr>
          <w:p w14:paraId="742FC60F" w14:textId="77777777" w:rsidR="00FD0B6B" w:rsidRPr="00556541" w:rsidRDefault="00FD0B6B" w:rsidP="00E84A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講座「実生活に役立つ健康保険と雇用保険」</w:t>
            </w:r>
          </w:p>
        </w:tc>
      </w:tr>
      <w:tr w:rsidR="00FD0B6B" w:rsidRPr="00556541" w14:paraId="3B666DFD" w14:textId="77777777" w:rsidTr="00F810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69DD06E1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5F5DE604" w14:textId="77777777" w:rsidR="00FD0B6B" w:rsidRPr="00556541" w:rsidRDefault="00FD0B6B" w:rsidP="00E84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17:00</w:t>
            </w:r>
          </w:p>
        </w:tc>
        <w:tc>
          <w:tcPr>
            <w:tcW w:w="5379" w:type="dxa"/>
          </w:tcPr>
          <w:p w14:paraId="304E0018" w14:textId="77777777" w:rsidR="00FD0B6B" w:rsidRPr="00556541" w:rsidRDefault="00FD0B6B" w:rsidP="00E84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年金相談　※希望者のみ</w:t>
            </w:r>
          </w:p>
        </w:tc>
      </w:tr>
      <w:tr w:rsidR="00FD0B6B" w:rsidRPr="00556541" w14:paraId="441C0CEF" w14:textId="77777777" w:rsidTr="00F81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63965182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18C1D6D3" w14:textId="77777777" w:rsidR="00FD0B6B" w:rsidRPr="00556541" w:rsidRDefault="00FD0B6B" w:rsidP="00E84A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18:00</w:t>
            </w:r>
          </w:p>
        </w:tc>
        <w:tc>
          <w:tcPr>
            <w:tcW w:w="5379" w:type="dxa"/>
          </w:tcPr>
          <w:p w14:paraId="5F5B1406" w14:textId="77777777" w:rsidR="00FD0B6B" w:rsidRPr="00556541" w:rsidRDefault="00FD0B6B" w:rsidP="00E84A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夕食・懇親会</w:t>
            </w:r>
          </w:p>
        </w:tc>
      </w:tr>
      <w:tr w:rsidR="00FD0B6B" w:rsidRPr="00556541" w14:paraId="10B5CDB2" w14:textId="77777777" w:rsidTr="00F810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 w:val="restart"/>
          </w:tcPr>
          <w:p w14:paraId="0329161A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2日目</w:t>
            </w:r>
          </w:p>
        </w:tc>
        <w:tc>
          <w:tcPr>
            <w:tcW w:w="1843" w:type="dxa"/>
          </w:tcPr>
          <w:p w14:paraId="5A419ECA" w14:textId="77777777" w:rsidR="00FD0B6B" w:rsidRPr="00556541" w:rsidRDefault="00FD0B6B" w:rsidP="00E84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8:00</w:t>
            </w:r>
          </w:p>
        </w:tc>
        <w:tc>
          <w:tcPr>
            <w:tcW w:w="5379" w:type="dxa"/>
          </w:tcPr>
          <w:p w14:paraId="22757FD5" w14:textId="77777777" w:rsidR="00FD0B6B" w:rsidRPr="00556541" w:rsidRDefault="00FD0B6B" w:rsidP="00E84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朝食・ラジオ体操</w:t>
            </w:r>
          </w:p>
        </w:tc>
      </w:tr>
      <w:tr w:rsidR="00FD0B6B" w:rsidRPr="00556541" w14:paraId="2DDB9BCB" w14:textId="77777777" w:rsidTr="00F81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29A0EBCC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1D82CB8D" w14:textId="06DAAE6A" w:rsidR="00FD0B6B" w:rsidRPr="00556541" w:rsidRDefault="00FD0B6B" w:rsidP="00E84A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9:</w:t>
            </w:r>
            <w:del w:id="8" w:author="沢田正樹" w:date="2023-07-20T15:01:00Z">
              <w:r w:rsidR="00C3631E" w:rsidDel="00FC70D9">
                <w:rPr>
                  <w:rFonts w:asciiTheme="minorEastAsia" w:hAnsiTheme="minorEastAsia" w:cs="Times New Roman" w:hint="eastAsia"/>
                </w:rPr>
                <w:delText>0</w:delText>
              </w:r>
            </w:del>
            <w:ins w:id="9" w:author="沢田正樹" w:date="2023-07-20T15:01:00Z">
              <w:r w:rsidR="00FC70D9">
                <w:rPr>
                  <w:rFonts w:asciiTheme="minorEastAsia" w:hAnsiTheme="minorEastAsia" w:cs="Times New Roman" w:hint="eastAsia"/>
                </w:rPr>
                <w:t>3</w:t>
              </w:r>
            </w:ins>
            <w:r w:rsidRPr="00556541">
              <w:rPr>
                <w:rFonts w:asciiTheme="minorEastAsia" w:hAnsiTheme="minorEastAsia" w:cs="Times New Roman" w:hint="eastAsia"/>
              </w:rPr>
              <w:t>0</w:t>
            </w:r>
          </w:p>
        </w:tc>
        <w:tc>
          <w:tcPr>
            <w:tcW w:w="5379" w:type="dxa"/>
          </w:tcPr>
          <w:p w14:paraId="3DC79CEA" w14:textId="06823E7C" w:rsidR="00FD0B6B" w:rsidRPr="00556541" w:rsidRDefault="0069264A" w:rsidP="00E84A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講座</w:t>
            </w:r>
            <w:r w:rsidR="00FD0B6B" w:rsidRPr="00556541">
              <w:rPr>
                <w:rFonts w:asciiTheme="minorEastAsia" w:hAnsiTheme="minorEastAsia" w:cs="Times New Roman" w:hint="eastAsia"/>
              </w:rPr>
              <w:t>「これからの生活設計と経済プラン」</w:t>
            </w:r>
          </w:p>
        </w:tc>
      </w:tr>
      <w:tr w:rsidR="00FD0B6B" w:rsidRPr="00556541" w14:paraId="3F634B36" w14:textId="77777777" w:rsidTr="00F810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5CF48BF8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2CAA7F0A" w14:textId="77777777" w:rsidR="00FD0B6B" w:rsidRPr="00556541" w:rsidRDefault="00FD0B6B" w:rsidP="00E84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12:00</w:t>
            </w:r>
          </w:p>
        </w:tc>
        <w:tc>
          <w:tcPr>
            <w:tcW w:w="5379" w:type="dxa"/>
          </w:tcPr>
          <w:p w14:paraId="23D86339" w14:textId="77777777" w:rsidR="00FD0B6B" w:rsidRPr="00556541" w:rsidRDefault="00FD0B6B" w:rsidP="00E84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昼食</w:t>
            </w:r>
          </w:p>
        </w:tc>
      </w:tr>
      <w:tr w:rsidR="00FD0B6B" w:rsidRPr="00556541" w14:paraId="0CCFF98F" w14:textId="77777777" w:rsidTr="00F81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5F4937B9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16EB9DA2" w14:textId="77777777" w:rsidR="00FD0B6B" w:rsidRPr="00556541" w:rsidRDefault="00FD0B6B" w:rsidP="00E84A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13:30</w:t>
            </w:r>
          </w:p>
        </w:tc>
        <w:tc>
          <w:tcPr>
            <w:tcW w:w="5379" w:type="dxa"/>
          </w:tcPr>
          <w:p w14:paraId="680B1921" w14:textId="77777777" w:rsidR="00FD0B6B" w:rsidRPr="00556541" w:rsidRDefault="00FD0B6B" w:rsidP="00E84A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セミナーのまとめ・質疑応答</w:t>
            </w:r>
          </w:p>
        </w:tc>
      </w:tr>
      <w:tr w:rsidR="00FD0B6B" w:rsidRPr="00556541" w14:paraId="2955C78C" w14:textId="77777777" w:rsidTr="00F810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21A58C03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66F9173E" w14:textId="77777777" w:rsidR="00FD0B6B" w:rsidRPr="00556541" w:rsidRDefault="00FD0B6B" w:rsidP="00E84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15:00</w:t>
            </w:r>
          </w:p>
        </w:tc>
        <w:tc>
          <w:tcPr>
            <w:tcW w:w="5379" w:type="dxa"/>
          </w:tcPr>
          <w:p w14:paraId="7CFDA2A6" w14:textId="77777777" w:rsidR="00FD0B6B" w:rsidRPr="00556541" w:rsidRDefault="00FD0B6B" w:rsidP="00E84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閉講式・解散</w:t>
            </w:r>
          </w:p>
        </w:tc>
      </w:tr>
    </w:tbl>
    <w:p w14:paraId="5AD50878" w14:textId="77777777" w:rsidR="00394A2B" w:rsidRPr="00556541" w:rsidRDefault="00394A2B" w:rsidP="00394A2B">
      <w:pPr>
        <w:rPr>
          <w:rFonts w:asciiTheme="minorEastAsia" w:hAnsiTheme="minorEastAsia" w:cs="Times New Roman"/>
        </w:rPr>
      </w:pPr>
    </w:p>
    <w:p w14:paraId="39B2CFCA" w14:textId="5ABBC106" w:rsidR="00394A2B" w:rsidRPr="00F81023" w:rsidRDefault="00394A2B" w:rsidP="00394A2B">
      <w:pPr>
        <w:rPr>
          <w:rFonts w:ascii="游ゴシック" w:eastAsia="游ゴシック" w:hAnsi="游ゴシック" w:cs="Times New Roman"/>
          <w:b/>
          <w:color w:val="2B5258" w:themeColor="accent5" w:themeShade="80"/>
          <w:sz w:val="24"/>
          <w:szCs w:val="24"/>
        </w:rPr>
      </w:pPr>
      <w:r w:rsidRPr="00F81023">
        <w:rPr>
          <w:rFonts w:ascii="游ゴシック" w:eastAsia="游ゴシック" w:hAnsi="游ゴシック" w:cs="Times New Roman" w:hint="eastAsia"/>
          <w:b/>
          <w:color w:val="2B5258" w:themeColor="accent5" w:themeShade="80"/>
          <w:sz w:val="24"/>
          <w:szCs w:val="24"/>
        </w:rPr>
        <w:t>◆参考：</w:t>
      </w:r>
      <w:r w:rsidR="006C1FF1" w:rsidRPr="00F81023">
        <w:rPr>
          <w:rFonts w:ascii="游ゴシック" w:eastAsia="游ゴシック" w:hAnsi="游ゴシック" w:cs="Times New Roman"/>
          <w:b/>
          <w:color w:val="2B5258" w:themeColor="accent5" w:themeShade="80"/>
          <w:sz w:val="24"/>
          <w:szCs w:val="24"/>
        </w:rPr>
        <w:t>Nice Life</w:t>
      </w:r>
      <w:r w:rsidRPr="00F81023">
        <w:rPr>
          <w:rFonts w:ascii="游ゴシック" w:eastAsia="游ゴシック" w:hAnsi="游ゴシック" w:cs="Times New Roman" w:hint="eastAsia"/>
          <w:b/>
          <w:color w:val="2B5258" w:themeColor="accent5" w:themeShade="80"/>
          <w:sz w:val="24"/>
          <w:szCs w:val="24"/>
        </w:rPr>
        <w:t>セミナーの概要</w:t>
      </w:r>
    </w:p>
    <w:tbl>
      <w:tblPr>
        <w:tblStyle w:val="4-5"/>
        <w:tblW w:w="0" w:type="auto"/>
        <w:tblLook w:val="04A0" w:firstRow="1" w:lastRow="0" w:firstColumn="1" w:lastColumn="0" w:noHBand="0" w:noVBand="1"/>
      </w:tblPr>
      <w:tblGrid>
        <w:gridCol w:w="1555"/>
        <w:gridCol w:w="3752"/>
        <w:gridCol w:w="3753"/>
      </w:tblGrid>
      <w:tr w:rsidR="00A84E10" w:rsidRPr="00A84E10" w14:paraId="4AC6BCB9" w14:textId="77777777" w:rsidTr="00F810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BDA5D50" w14:textId="77777777" w:rsidR="00394A2B" w:rsidRPr="00A84E10" w:rsidRDefault="00394A2B" w:rsidP="00E84A7B">
            <w:pPr>
              <w:jc w:val="center"/>
              <w:rPr>
                <w:rFonts w:asciiTheme="minorEastAsia" w:hAnsiTheme="minorEastAsia" w:cs="Times New Roman"/>
                <w:color w:val="0D0D0D" w:themeColor="text1" w:themeTint="F2"/>
              </w:rPr>
            </w:pPr>
          </w:p>
        </w:tc>
        <w:tc>
          <w:tcPr>
            <w:tcW w:w="3752" w:type="dxa"/>
          </w:tcPr>
          <w:p w14:paraId="233A933E" w14:textId="6FE8EC87" w:rsidR="00394A2B" w:rsidRPr="00A84E10" w:rsidRDefault="006C1FF1" w:rsidP="00E84A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  <w:color w:val="0D0D0D" w:themeColor="text1" w:themeTint="F2"/>
              </w:rPr>
            </w:pPr>
            <w:r w:rsidRPr="00A84E10">
              <w:rPr>
                <w:rFonts w:asciiTheme="minorEastAsia" w:hAnsiTheme="minorEastAsia" w:cs="Times New Roman"/>
                <w:color w:val="0D0D0D" w:themeColor="text1" w:themeTint="F2"/>
              </w:rPr>
              <w:t>Nice Life</w:t>
            </w:r>
            <w:r w:rsidR="00394A2B" w:rsidRPr="00A84E10">
              <w:rPr>
                <w:rFonts w:asciiTheme="minorEastAsia" w:hAnsiTheme="minorEastAsia" w:cs="Times New Roman"/>
                <w:color w:val="0D0D0D" w:themeColor="text1" w:themeTint="F2"/>
              </w:rPr>
              <w:t>セミナー</w:t>
            </w:r>
          </w:p>
        </w:tc>
        <w:tc>
          <w:tcPr>
            <w:tcW w:w="3753" w:type="dxa"/>
          </w:tcPr>
          <w:p w14:paraId="192F6873" w14:textId="55C6DFB7" w:rsidR="00394A2B" w:rsidRPr="00A84E10" w:rsidRDefault="006C1FF1" w:rsidP="00E84A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  <w:color w:val="0D0D0D" w:themeColor="text1" w:themeTint="F2"/>
              </w:rPr>
            </w:pPr>
            <w:commentRangeStart w:id="10"/>
            <w:r w:rsidRPr="00A84E10">
              <w:rPr>
                <w:rFonts w:asciiTheme="minorEastAsia" w:hAnsiTheme="minorEastAsia" w:cs="Times New Roman"/>
                <w:color w:val="0D0D0D" w:themeColor="text1" w:themeTint="F2"/>
              </w:rPr>
              <w:t>Nice Life</w:t>
            </w:r>
            <w:r w:rsidR="00394A2B" w:rsidRPr="00A84E10">
              <w:rPr>
                <w:rFonts w:asciiTheme="minorEastAsia" w:hAnsiTheme="minorEastAsia" w:cs="Times New Roman"/>
                <w:color w:val="0D0D0D" w:themeColor="text1" w:themeTint="F2"/>
              </w:rPr>
              <w:t>セミナー</w:t>
            </w:r>
            <w:r w:rsidR="00394A2B" w:rsidRPr="00A84E10">
              <w:rPr>
                <w:rFonts w:asciiTheme="minorEastAsia" w:hAnsiTheme="minorEastAsia" w:cs="Times New Roman" w:hint="eastAsia"/>
                <w:color w:val="0D0D0D" w:themeColor="text1" w:themeTint="F2"/>
              </w:rPr>
              <w:t>＜続編＞</w:t>
            </w:r>
            <w:commentRangeEnd w:id="10"/>
            <w:r w:rsidR="00E211AF">
              <w:rPr>
                <w:rStyle w:val="a9"/>
                <w:b w:val="0"/>
                <w:bCs w:val="0"/>
                <w:color w:val="auto"/>
              </w:rPr>
              <w:commentReference w:id="10"/>
            </w:r>
          </w:p>
        </w:tc>
      </w:tr>
      <w:tr w:rsidR="00394A2B" w:rsidRPr="00556541" w14:paraId="24C87BB4" w14:textId="77777777" w:rsidTr="00F81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542E0D8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セミナー内容</w:t>
            </w:r>
          </w:p>
        </w:tc>
        <w:tc>
          <w:tcPr>
            <w:tcW w:w="3752" w:type="dxa"/>
          </w:tcPr>
          <w:p w14:paraId="31B89DEE" w14:textId="77777777" w:rsidR="00394A2B" w:rsidRPr="00556541" w:rsidRDefault="00394A2B" w:rsidP="00E84A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定年後の生活設計や生きがいについて</w:t>
            </w:r>
          </w:p>
        </w:tc>
        <w:tc>
          <w:tcPr>
            <w:tcW w:w="3753" w:type="dxa"/>
          </w:tcPr>
          <w:p w14:paraId="128F76AD" w14:textId="2A595367" w:rsidR="00394A2B" w:rsidRPr="00556541" w:rsidRDefault="00394A2B" w:rsidP="00E84A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定年後の</w:t>
            </w:r>
            <w:del w:id="11" w:author="沢田正樹" w:date="2023-07-20T15:02:00Z">
              <w:r w:rsidR="00FC70D9" w:rsidDel="00FC70D9">
                <w:rPr>
                  <w:rFonts w:asciiTheme="minorEastAsia" w:hAnsiTheme="minorEastAsia" w:cs="Times New Roman" w:hint="eastAsia"/>
                </w:rPr>
                <w:delText>健康管理</w:delText>
              </w:r>
            </w:del>
            <w:ins w:id="12" w:author="沢田正樹" w:date="2023-07-20T15:02:00Z">
              <w:r w:rsidR="00FC70D9">
                <w:rPr>
                  <w:rFonts w:asciiTheme="minorEastAsia" w:hAnsiTheme="minorEastAsia" w:cs="Times New Roman" w:hint="eastAsia"/>
                </w:rPr>
                <w:t>資産運用</w:t>
              </w:r>
            </w:ins>
            <w:r w:rsidRPr="00556541">
              <w:rPr>
                <w:rFonts w:asciiTheme="minorEastAsia" w:hAnsiTheme="minorEastAsia" w:cs="Times New Roman" w:hint="eastAsia"/>
              </w:rPr>
              <w:t>について</w:t>
            </w:r>
          </w:p>
        </w:tc>
      </w:tr>
      <w:tr w:rsidR="00394A2B" w:rsidRPr="00556541" w14:paraId="26B9638C" w14:textId="77777777" w:rsidTr="00F810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A3E6C5A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対象者</w:t>
            </w:r>
          </w:p>
        </w:tc>
        <w:tc>
          <w:tcPr>
            <w:tcW w:w="3752" w:type="dxa"/>
          </w:tcPr>
          <w:p w14:paraId="07CF88DF" w14:textId="77777777" w:rsidR="00394A2B" w:rsidRPr="00556541" w:rsidRDefault="00394A2B" w:rsidP="00E84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50歳代の正社員とその配偶者</w:t>
            </w:r>
          </w:p>
        </w:tc>
        <w:tc>
          <w:tcPr>
            <w:tcW w:w="3753" w:type="dxa"/>
          </w:tcPr>
          <w:p w14:paraId="3FC29420" w14:textId="4981663E" w:rsidR="00394A2B" w:rsidRPr="00556541" w:rsidRDefault="006C1FF1" w:rsidP="00E84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6C1FF1">
              <w:rPr>
                <w:rFonts w:asciiTheme="minorEastAsia" w:hAnsiTheme="minorEastAsia" w:cs="Times New Roman"/>
              </w:rPr>
              <w:t>Nice Life</w:t>
            </w:r>
            <w:r w:rsidR="00394A2B" w:rsidRPr="00556541">
              <w:rPr>
                <w:rFonts w:asciiTheme="minorEastAsia" w:hAnsiTheme="minorEastAsia" w:cs="Times New Roman"/>
              </w:rPr>
              <w:t>セミナー受講済みの</w:t>
            </w:r>
            <w:r w:rsidR="00394A2B" w:rsidRPr="00556541">
              <w:rPr>
                <w:rFonts w:asciiTheme="minorEastAsia" w:hAnsiTheme="minorEastAsia" w:cs="Times New Roman" w:hint="eastAsia"/>
              </w:rPr>
              <w:t>方</w:t>
            </w:r>
          </w:p>
        </w:tc>
      </w:tr>
      <w:tr w:rsidR="00394A2B" w:rsidRPr="00556541" w14:paraId="5DDFD3B3" w14:textId="77777777" w:rsidTr="00F81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12CB61F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日程</w:t>
            </w:r>
          </w:p>
        </w:tc>
        <w:tc>
          <w:tcPr>
            <w:tcW w:w="3752" w:type="dxa"/>
          </w:tcPr>
          <w:p w14:paraId="1B5388F3" w14:textId="77777777" w:rsidR="00394A2B" w:rsidRPr="00556541" w:rsidRDefault="00394A2B" w:rsidP="00E84A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1泊2日</w:t>
            </w:r>
          </w:p>
        </w:tc>
        <w:tc>
          <w:tcPr>
            <w:tcW w:w="3753" w:type="dxa"/>
          </w:tcPr>
          <w:p w14:paraId="6EB982E7" w14:textId="77777777" w:rsidR="00394A2B" w:rsidRPr="00556541" w:rsidRDefault="00394A2B" w:rsidP="00E84A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1日</w:t>
            </w:r>
          </w:p>
        </w:tc>
      </w:tr>
      <w:tr w:rsidR="00394A2B" w:rsidRPr="00556541" w14:paraId="485C55FA" w14:textId="77777777" w:rsidTr="00F810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EC95690" w14:textId="39D6CF2C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参加費</w:t>
            </w:r>
            <w:r>
              <w:rPr>
                <w:rFonts w:asciiTheme="minorEastAsia" w:hAnsiTheme="minorEastAsia" w:cs="Times New Roman" w:hint="eastAsia"/>
              </w:rPr>
              <w:t>（税込）</w:t>
            </w:r>
          </w:p>
        </w:tc>
        <w:tc>
          <w:tcPr>
            <w:tcW w:w="3752" w:type="dxa"/>
          </w:tcPr>
          <w:p w14:paraId="3D0AB8AA" w14:textId="77777777" w:rsidR="00394A2B" w:rsidRPr="00556541" w:rsidRDefault="00394A2B" w:rsidP="00E84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commentRangeStart w:id="13"/>
            <w:r w:rsidRPr="00556541">
              <w:rPr>
                <w:rFonts w:asciiTheme="minorEastAsia" w:hAnsiTheme="minorEastAsia" w:cs="Times New Roman" w:hint="eastAsia"/>
              </w:rPr>
              <w:t>16,000円</w:t>
            </w:r>
            <w:commentRangeEnd w:id="13"/>
            <w:r w:rsidR="00E211AF">
              <w:rPr>
                <w:rStyle w:val="a9"/>
              </w:rPr>
              <w:commentReference w:id="13"/>
            </w:r>
            <w:r w:rsidRPr="00556541">
              <w:rPr>
                <w:rFonts w:asciiTheme="minorEastAsia" w:hAnsiTheme="minorEastAsia" w:cs="Times New Roman" w:hint="eastAsia"/>
              </w:rPr>
              <w:t>／1人（食費・宿泊費込）</w:t>
            </w:r>
          </w:p>
        </w:tc>
        <w:tc>
          <w:tcPr>
            <w:tcW w:w="3753" w:type="dxa"/>
          </w:tcPr>
          <w:p w14:paraId="5F5B3064" w14:textId="77777777" w:rsidR="00394A2B" w:rsidRPr="00556541" w:rsidRDefault="00394A2B" w:rsidP="00E84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5,000円（食費込）</w:t>
            </w:r>
          </w:p>
        </w:tc>
      </w:tr>
    </w:tbl>
    <w:p w14:paraId="195B3602" w14:textId="3288879C" w:rsidR="00394A2B" w:rsidRPr="00F46593" w:rsidRDefault="00394A2B" w:rsidP="00394A2B">
      <w:pPr>
        <w:ind w:leftChars="100" w:left="210"/>
        <w:rPr>
          <w:rFonts w:asciiTheme="minorEastAsia" w:hAnsiTheme="minorEastAsia" w:cs="Times New Roman"/>
          <w:color w:val="808080" w:themeColor="background1" w:themeShade="80"/>
          <w:rPrChange w:id="14" w:author="沢田正樹" w:date="2023-07-20T15:02:00Z">
            <w:rPr>
              <w:rFonts w:asciiTheme="minorEastAsia" w:hAnsiTheme="minorEastAsia" w:cs="Times New Roman"/>
            </w:rPr>
          </w:rPrChange>
        </w:rPr>
      </w:pPr>
      <w:r w:rsidRPr="00F46593">
        <w:rPr>
          <w:rFonts w:asciiTheme="minorEastAsia" w:hAnsiTheme="minorEastAsia" w:cs="Times New Roman"/>
          <w:color w:val="808080" w:themeColor="background1" w:themeShade="80"/>
          <w:rPrChange w:id="15" w:author="沢田正樹" w:date="2023-07-20T15:02:00Z">
            <w:rPr>
              <w:rFonts w:asciiTheme="minorEastAsia" w:hAnsiTheme="minorEastAsia" w:cs="Times New Roman"/>
            </w:rPr>
          </w:rPrChange>
        </w:rPr>
        <w:t>※</w:t>
      </w:r>
      <w:r w:rsidR="006C1FF1" w:rsidRPr="00F46593">
        <w:rPr>
          <w:rFonts w:asciiTheme="minorEastAsia" w:hAnsiTheme="minorEastAsia" w:cs="Times New Roman"/>
          <w:color w:val="808080" w:themeColor="background1" w:themeShade="80"/>
          <w:rPrChange w:id="16" w:author="沢田正樹" w:date="2023-07-20T15:02:00Z">
            <w:rPr>
              <w:rFonts w:asciiTheme="minorEastAsia" w:hAnsiTheme="minorEastAsia" w:cs="Times New Roman"/>
            </w:rPr>
          </w:rPrChange>
        </w:rPr>
        <w:t>Nice Life</w:t>
      </w:r>
      <w:r w:rsidRPr="00F46593">
        <w:rPr>
          <w:rFonts w:asciiTheme="minorEastAsia" w:hAnsiTheme="minorEastAsia" w:cs="Times New Roman"/>
          <w:color w:val="808080" w:themeColor="background1" w:themeShade="80"/>
          <w:rPrChange w:id="17" w:author="沢田正樹" w:date="2023-07-20T15:02:00Z">
            <w:rPr>
              <w:rFonts w:asciiTheme="minorEastAsia" w:hAnsiTheme="minorEastAsia" w:cs="Times New Roman"/>
            </w:rPr>
          </w:rPrChange>
        </w:rPr>
        <w:t>セミナー</w:t>
      </w:r>
      <w:r w:rsidRPr="00F46593">
        <w:rPr>
          <w:rFonts w:asciiTheme="minorEastAsia" w:hAnsiTheme="minorEastAsia" w:cs="Times New Roman" w:hint="eastAsia"/>
          <w:color w:val="808080" w:themeColor="background1" w:themeShade="80"/>
          <w:rPrChange w:id="18" w:author="沢田正樹" w:date="2023-07-20T15:02:00Z">
            <w:rPr>
              <w:rFonts w:asciiTheme="minorEastAsia" w:hAnsiTheme="minorEastAsia" w:cs="Times New Roman" w:hint="eastAsia"/>
            </w:rPr>
          </w:rPrChange>
        </w:rPr>
        <w:t>＜続編＞</w:t>
      </w:r>
      <w:r w:rsidRPr="00F46593">
        <w:rPr>
          <w:rFonts w:asciiTheme="minorEastAsia" w:hAnsiTheme="minorEastAsia" w:cs="Times New Roman"/>
          <w:color w:val="808080" w:themeColor="background1" w:themeShade="80"/>
          <w:rPrChange w:id="19" w:author="沢田正樹" w:date="2023-07-20T15:02:00Z">
            <w:rPr>
              <w:rFonts w:asciiTheme="minorEastAsia" w:hAnsiTheme="minorEastAsia" w:cs="Times New Roman"/>
            </w:rPr>
          </w:rPrChange>
        </w:rPr>
        <w:t>は、</w:t>
      </w:r>
      <w:r w:rsidR="00AA3D67" w:rsidRPr="00F46593">
        <w:rPr>
          <w:rFonts w:asciiTheme="minorEastAsia" w:hAnsiTheme="minorEastAsia" w:cs="Times New Roman"/>
          <w:color w:val="808080" w:themeColor="background1" w:themeShade="80"/>
          <w:rPrChange w:id="20" w:author="沢田正樹" w:date="2023-07-20T15:02:00Z">
            <w:rPr>
              <w:rFonts w:asciiTheme="minorEastAsia" w:hAnsiTheme="minorEastAsia" w:cs="Times New Roman"/>
            </w:rPr>
          </w:rPrChange>
        </w:rPr>
        <w:t>202</w:t>
      </w:r>
      <w:r w:rsidR="00CA796E" w:rsidRPr="00F46593">
        <w:rPr>
          <w:rFonts w:asciiTheme="minorEastAsia" w:hAnsiTheme="minorEastAsia" w:cs="Times New Roman"/>
          <w:color w:val="808080" w:themeColor="background1" w:themeShade="80"/>
          <w:rPrChange w:id="21" w:author="沢田正樹" w:date="2023-07-20T15:02:00Z">
            <w:rPr>
              <w:rFonts w:asciiTheme="minorEastAsia" w:hAnsiTheme="minorEastAsia" w:cs="Times New Roman"/>
            </w:rPr>
          </w:rPrChange>
        </w:rPr>
        <w:t>4</w:t>
      </w:r>
      <w:r w:rsidR="00AA3D67" w:rsidRPr="00F46593">
        <w:rPr>
          <w:rFonts w:asciiTheme="minorEastAsia" w:hAnsiTheme="minorEastAsia" w:cs="Times New Roman" w:hint="eastAsia"/>
          <w:color w:val="808080" w:themeColor="background1" w:themeShade="80"/>
          <w:rPrChange w:id="22" w:author="沢田正樹" w:date="2023-07-20T15:02:00Z">
            <w:rPr>
              <w:rFonts w:asciiTheme="minorEastAsia" w:hAnsiTheme="minorEastAsia" w:cs="Times New Roman" w:hint="eastAsia"/>
            </w:rPr>
          </w:rPrChange>
        </w:rPr>
        <w:t>年</w:t>
      </w:r>
      <w:del w:id="23" w:author="沢田正樹" w:date="2023-07-20T15:01:00Z">
        <w:r w:rsidR="00CA796E" w:rsidRPr="00F46593" w:rsidDel="00FC70D9">
          <w:rPr>
            <w:rFonts w:asciiTheme="minorEastAsia" w:hAnsiTheme="minorEastAsia" w:cs="Times New Roman"/>
            <w:color w:val="808080" w:themeColor="background1" w:themeShade="80"/>
            <w:rPrChange w:id="24" w:author="沢田正樹" w:date="2023-07-20T15:02:00Z">
              <w:rPr>
                <w:rFonts w:asciiTheme="minorEastAsia" w:hAnsiTheme="minorEastAsia" w:cs="Times New Roman"/>
              </w:rPr>
            </w:rPrChange>
          </w:rPr>
          <w:delText>9</w:delText>
        </w:r>
      </w:del>
      <w:ins w:id="25" w:author="沢田正樹" w:date="2023-07-20T15:02:00Z">
        <w:r w:rsidR="00FC70D9" w:rsidRPr="00F46593">
          <w:rPr>
            <w:rFonts w:asciiTheme="minorEastAsia" w:hAnsiTheme="minorEastAsia" w:cs="Times New Roman"/>
            <w:color w:val="808080" w:themeColor="background1" w:themeShade="80"/>
            <w:rPrChange w:id="26" w:author="沢田正樹" w:date="2023-07-20T15:02:00Z">
              <w:rPr>
                <w:rFonts w:asciiTheme="minorEastAsia" w:hAnsiTheme="minorEastAsia" w:cs="Times New Roman"/>
              </w:rPr>
            </w:rPrChange>
          </w:rPr>
          <w:t>4</w:t>
        </w:r>
      </w:ins>
      <w:r w:rsidRPr="00F46593">
        <w:rPr>
          <w:rFonts w:asciiTheme="minorEastAsia" w:hAnsiTheme="minorEastAsia" w:cs="Times New Roman"/>
          <w:color w:val="808080" w:themeColor="background1" w:themeShade="80"/>
          <w:rPrChange w:id="27" w:author="沢田正樹" w:date="2023-07-20T15:02:00Z">
            <w:rPr>
              <w:rFonts w:asciiTheme="minorEastAsia" w:hAnsiTheme="minorEastAsia" w:cs="Times New Roman"/>
            </w:rPr>
          </w:rPrChange>
        </w:rPr>
        <w:t>月頃を予定しています。</w:t>
      </w:r>
    </w:p>
    <w:p w14:paraId="5B33AA90" w14:textId="77777777" w:rsidR="00394A2B" w:rsidRPr="007258BA" w:rsidRDefault="00394A2B" w:rsidP="00394A2B"/>
    <w:p w14:paraId="3C19A460" w14:textId="69E98CDF" w:rsidR="00ED7949" w:rsidRPr="00252DD1" w:rsidRDefault="00394A2B" w:rsidP="00252DD1">
      <w:pPr>
        <w:jc w:val="right"/>
        <w:rPr>
          <w:rFonts w:ascii="游明朝" w:eastAsia="游明朝" w:hAnsi="游明朝" w:cs="Times New Roman"/>
        </w:rPr>
      </w:pPr>
      <w:r w:rsidRPr="00906920">
        <w:rPr>
          <w:rFonts w:ascii="游明朝" w:eastAsia="游明朝" w:hAnsi="游明朝" w:cs="Times New Roman" w:hint="eastAsia"/>
        </w:rPr>
        <w:t>担当：総務部　高口</w:t>
      </w:r>
    </w:p>
    <w:sectPr w:rsidR="00ED7949" w:rsidRPr="00252DD1" w:rsidSect="00785DDD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7" w:author="高口花梨" w:date="2023-07-20T09:00:00Z" w:initials="T">
    <w:p w14:paraId="777C298C" w14:textId="77777777" w:rsidR="00F46593" w:rsidRDefault="00F46593" w:rsidP="000C6753">
      <w:pPr>
        <w:pStyle w:val="aa"/>
      </w:pPr>
      <w:r>
        <w:rPr>
          <w:rStyle w:val="a9"/>
        </w:rPr>
        <w:annotationRef/>
      </w:r>
      <w:r>
        <w:t>フォームは作成中です。24日に完成予定です。</w:t>
      </w:r>
    </w:p>
  </w:comment>
  <w:comment w:id="10" w:author="高口花梨" w:date="2023-07-20T09:00:00Z" w:initials="富士太郎">
    <w:p w14:paraId="7EF8C15A" w14:textId="77777777" w:rsidR="00E211AF" w:rsidRDefault="00E211AF" w:rsidP="00112F31">
      <w:pPr>
        <w:pStyle w:val="aa"/>
      </w:pPr>
      <w:r>
        <w:rPr>
          <w:rStyle w:val="a9"/>
        </w:rPr>
        <w:annotationRef/>
      </w:r>
      <w:r>
        <w:t>セミナー内容を変更する予定です。</w:t>
      </w:r>
    </w:p>
  </w:comment>
  <w:comment w:id="13" w:author="高口花梨" w:date="2023-07-20T09:00:00Z" w:initials="富士太郎">
    <w:p w14:paraId="3D454464" w14:textId="77777777" w:rsidR="00E211AF" w:rsidRDefault="00E211AF" w:rsidP="00205816">
      <w:pPr>
        <w:pStyle w:val="aa"/>
      </w:pPr>
      <w:r>
        <w:rPr>
          <w:rStyle w:val="a9"/>
        </w:rPr>
        <w:annotationRef/>
      </w:r>
      <w:r>
        <w:t>前回より 1,000円UPになります。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77C298C" w15:done="0"/>
  <w15:commentEx w15:paraId="7EF8C15A" w15:done="0"/>
  <w15:commentEx w15:paraId="3D45446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863CB83" w16cex:dateUtc="2023-07-20T00:00:00Z"/>
  <w16cex:commentExtensible w16cex:durableId="28637648" w16cex:dateUtc="2023-07-20T00:00:00Z"/>
  <w16cex:commentExtensible w16cex:durableId="28637649" w16cex:dateUtc="2023-07-20T0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77C298C" w16cid:durableId="2863CB83"/>
  <w16cid:commentId w16cid:paraId="7EF8C15A" w16cid:durableId="28637648"/>
  <w16cid:commentId w16cid:paraId="3D454464" w16cid:durableId="286376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D3E83" w14:textId="77777777" w:rsidR="00390D26" w:rsidRDefault="00390D26" w:rsidP="008C0C78">
      <w:r>
        <w:separator/>
      </w:r>
    </w:p>
  </w:endnote>
  <w:endnote w:type="continuationSeparator" w:id="0">
    <w:p w14:paraId="72E06F9A" w14:textId="77777777" w:rsidR="00390D26" w:rsidRDefault="00390D26" w:rsidP="008C0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CD4CA" w14:textId="77777777" w:rsidR="00390D26" w:rsidRDefault="00390D26" w:rsidP="008C0C78">
      <w:r>
        <w:separator/>
      </w:r>
    </w:p>
  </w:footnote>
  <w:footnote w:type="continuationSeparator" w:id="0">
    <w:p w14:paraId="388D6F93" w14:textId="77777777" w:rsidR="00390D26" w:rsidRDefault="00390D26" w:rsidP="008C0C78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沢田正樹">
    <w15:presenceInfo w15:providerId="None" w15:userId="沢田正樹"/>
  </w15:person>
  <w15:person w15:author="高口花梨">
    <w15:presenceInfo w15:providerId="None" w15:userId="高口花梨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949"/>
    <w:rsid w:val="00020FB7"/>
    <w:rsid w:val="0005700F"/>
    <w:rsid w:val="00094E34"/>
    <w:rsid w:val="001218BA"/>
    <w:rsid w:val="001929F1"/>
    <w:rsid w:val="002166B1"/>
    <w:rsid w:val="00252DD1"/>
    <w:rsid w:val="00334986"/>
    <w:rsid w:val="00390D26"/>
    <w:rsid w:val="00394A2B"/>
    <w:rsid w:val="003E7FFC"/>
    <w:rsid w:val="004B2358"/>
    <w:rsid w:val="004D7457"/>
    <w:rsid w:val="0051164E"/>
    <w:rsid w:val="005122BC"/>
    <w:rsid w:val="00553409"/>
    <w:rsid w:val="0069264A"/>
    <w:rsid w:val="006C1FF1"/>
    <w:rsid w:val="006C4253"/>
    <w:rsid w:val="006F4CB0"/>
    <w:rsid w:val="00816A51"/>
    <w:rsid w:val="008C0C78"/>
    <w:rsid w:val="008C361A"/>
    <w:rsid w:val="009661A2"/>
    <w:rsid w:val="009D34FC"/>
    <w:rsid w:val="00A13A4A"/>
    <w:rsid w:val="00A654C5"/>
    <w:rsid w:val="00A84E10"/>
    <w:rsid w:val="00AA3D67"/>
    <w:rsid w:val="00AB432D"/>
    <w:rsid w:val="00BF5AD2"/>
    <w:rsid w:val="00C3631E"/>
    <w:rsid w:val="00C37949"/>
    <w:rsid w:val="00CA796E"/>
    <w:rsid w:val="00D24FCE"/>
    <w:rsid w:val="00DF7593"/>
    <w:rsid w:val="00E211AF"/>
    <w:rsid w:val="00ED7949"/>
    <w:rsid w:val="00EF4FC7"/>
    <w:rsid w:val="00F46593"/>
    <w:rsid w:val="00F81023"/>
    <w:rsid w:val="00FA409D"/>
    <w:rsid w:val="00FC70D9"/>
    <w:rsid w:val="00FD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8E41B6"/>
  <w15:chartTrackingRefBased/>
  <w15:docId w15:val="{55D423AB-2588-4A2F-97C3-69BCBB931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A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6">
    <w:name w:val="Grid Table 5 Dark Accent 6"/>
    <w:basedOn w:val="a1"/>
    <w:uiPriority w:val="50"/>
    <w:rsid w:val="00816A5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E8E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90A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90A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90A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90A0" w:themeFill="accent6"/>
      </w:tcPr>
    </w:tblStylePr>
    <w:tblStylePr w:type="band1Vert">
      <w:tblPr/>
      <w:tcPr>
        <w:shd w:val="clear" w:color="auto" w:fill="D7D2D9" w:themeFill="accent6" w:themeFillTint="66"/>
      </w:tcPr>
    </w:tblStylePr>
    <w:tblStylePr w:type="band1Horz">
      <w:tblPr/>
      <w:tcPr>
        <w:shd w:val="clear" w:color="auto" w:fill="D7D2D9" w:themeFill="accent6" w:themeFillTint="66"/>
      </w:tcPr>
    </w:tblStylePr>
  </w:style>
  <w:style w:type="table" w:styleId="6-6">
    <w:name w:val="Grid Table 6 Colorful Accent 6"/>
    <w:basedOn w:val="a1"/>
    <w:uiPriority w:val="51"/>
    <w:rsid w:val="00816A51"/>
    <w:rPr>
      <w:color w:val="77697A" w:themeColor="accent6" w:themeShade="BF"/>
    </w:r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  <w:insideV w:val="single" w:sz="4" w:space="0" w:color="C4BCC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4BCC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table" w:styleId="4-6">
    <w:name w:val="Grid Table 4 Accent 6"/>
    <w:basedOn w:val="a1"/>
    <w:uiPriority w:val="49"/>
    <w:rsid w:val="00816A51"/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  <w:insideV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  <w:insideV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9D90A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table" w:styleId="4-3">
    <w:name w:val="Grid Table 4 Accent 3"/>
    <w:basedOn w:val="a1"/>
    <w:uiPriority w:val="49"/>
    <w:rsid w:val="00816A51"/>
    <w:tblPr>
      <w:tblStyleRowBandSize w:val="1"/>
      <w:tblStyleColBandSize w:val="1"/>
      <w:tblBorders>
        <w:top w:val="single" w:sz="4" w:space="0" w:color="7EB1E6" w:themeColor="accent3" w:themeTint="99"/>
        <w:left w:val="single" w:sz="4" w:space="0" w:color="7EB1E6" w:themeColor="accent3" w:themeTint="99"/>
        <w:bottom w:val="single" w:sz="4" w:space="0" w:color="7EB1E6" w:themeColor="accent3" w:themeTint="99"/>
        <w:right w:val="single" w:sz="4" w:space="0" w:color="7EB1E6" w:themeColor="accent3" w:themeTint="99"/>
        <w:insideH w:val="single" w:sz="4" w:space="0" w:color="7EB1E6" w:themeColor="accent3" w:themeTint="99"/>
        <w:insideV w:val="single" w:sz="4" w:space="0" w:color="7EB1E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97FD5" w:themeColor="accent3"/>
          <w:left w:val="single" w:sz="4" w:space="0" w:color="297FD5" w:themeColor="accent3"/>
          <w:bottom w:val="single" w:sz="4" w:space="0" w:color="297FD5" w:themeColor="accent3"/>
          <w:right w:val="single" w:sz="4" w:space="0" w:color="297FD5" w:themeColor="accent3"/>
          <w:insideH w:val="nil"/>
          <w:insideV w:val="nil"/>
        </w:tcBorders>
        <w:shd w:val="clear" w:color="auto" w:fill="297FD5" w:themeFill="accent3"/>
      </w:tcPr>
    </w:tblStylePr>
    <w:tblStylePr w:type="lastRow">
      <w:rPr>
        <w:b/>
        <w:bCs/>
      </w:rPr>
      <w:tblPr/>
      <w:tcPr>
        <w:tcBorders>
          <w:top w:val="double" w:sz="4" w:space="0" w:color="297FD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</w:style>
  <w:style w:type="table" w:styleId="4">
    <w:name w:val="Grid Table 4"/>
    <w:basedOn w:val="a1"/>
    <w:uiPriority w:val="49"/>
    <w:rsid w:val="00816A5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1"/>
    <w:uiPriority w:val="49"/>
    <w:rsid w:val="00816A51"/>
    <w:tblPr>
      <w:tblStyleRowBandSize w:val="1"/>
      <w:tblStyleColBandSize w:val="1"/>
      <w:tblBorders>
        <w:top w:val="single" w:sz="4" w:space="0" w:color="90A1CF" w:themeColor="accent1" w:themeTint="99"/>
        <w:left w:val="single" w:sz="4" w:space="0" w:color="90A1CF" w:themeColor="accent1" w:themeTint="99"/>
        <w:bottom w:val="single" w:sz="4" w:space="0" w:color="90A1CF" w:themeColor="accent1" w:themeTint="99"/>
        <w:right w:val="single" w:sz="4" w:space="0" w:color="90A1CF" w:themeColor="accent1" w:themeTint="99"/>
        <w:insideH w:val="single" w:sz="4" w:space="0" w:color="90A1CF" w:themeColor="accent1" w:themeTint="99"/>
        <w:insideV w:val="single" w:sz="4" w:space="0" w:color="90A1C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66AC" w:themeColor="accent1"/>
          <w:left w:val="single" w:sz="4" w:space="0" w:color="4A66AC" w:themeColor="accent1"/>
          <w:bottom w:val="single" w:sz="4" w:space="0" w:color="4A66AC" w:themeColor="accent1"/>
          <w:right w:val="single" w:sz="4" w:space="0" w:color="4A66AC" w:themeColor="accent1"/>
          <w:insideH w:val="nil"/>
          <w:insideV w:val="nil"/>
        </w:tcBorders>
        <w:shd w:val="clear" w:color="auto" w:fill="4A66AC" w:themeFill="accent1"/>
      </w:tcPr>
    </w:tblStylePr>
    <w:tblStylePr w:type="lastRow">
      <w:rPr>
        <w:b/>
        <w:bCs/>
      </w:rPr>
      <w:tblPr/>
      <w:tcPr>
        <w:tcBorders>
          <w:top w:val="double" w:sz="4" w:space="0" w:color="4A66A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</w:style>
  <w:style w:type="paragraph" w:styleId="a4">
    <w:name w:val="Revision"/>
    <w:hidden/>
    <w:uiPriority w:val="99"/>
    <w:semiHidden/>
    <w:rsid w:val="006C1FF1"/>
  </w:style>
  <w:style w:type="paragraph" w:styleId="a5">
    <w:name w:val="header"/>
    <w:basedOn w:val="a"/>
    <w:link w:val="a6"/>
    <w:uiPriority w:val="99"/>
    <w:unhideWhenUsed/>
    <w:rsid w:val="008C0C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C0C78"/>
  </w:style>
  <w:style w:type="paragraph" w:styleId="a7">
    <w:name w:val="footer"/>
    <w:basedOn w:val="a"/>
    <w:link w:val="a8"/>
    <w:uiPriority w:val="99"/>
    <w:unhideWhenUsed/>
    <w:rsid w:val="008C0C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C0C78"/>
  </w:style>
  <w:style w:type="table" w:styleId="4-5">
    <w:name w:val="Grid Table 4 Accent 5"/>
    <w:basedOn w:val="a1"/>
    <w:uiPriority w:val="49"/>
    <w:rsid w:val="00CA796E"/>
    <w:tblPr>
      <w:tblStyleRowBandSize w:val="1"/>
      <w:tblStyleColBandSize w:val="1"/>
      <w:tblBorders>
        <w:top w:val="single" w:sz="4" w:space="0" w:color="9BC7CE" w:themeColor="accent5" w:themeTint="99"/>
        <w:left w:val="single" w:sz="4" w:space="0" w:color="9BC7CE" w:themeColor="accent5" w:themeTint="99"/>
        <w:bottom w:val="single" w:sz="4" w:space="0" w:color="9BC7CE" w:themeColor="accent5" w:themeTint="99"/>
        <w:right w:val="single" w:sz="4" w:space="0" w:color="9BC7CE" w:themeColor="accent5" w:themeTint="99"/>
        <w:insideH w:val="single" w:sz="4" w:space="0" w:color="9BC7CE" w:themeColor="accent5" w:themeTint="99"/>
        <w:insideV w:val="single" w:sz="4" w:space="0" w:color="9BC7C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AA2AE" w:themeColor="accent5"/>
          <w:left w:val="single" w:sz="4" w:space="0" w:color="5AA2AE" w:themeColor="accent5"/>
          <w:bottom w:val="single" w:sz="4" w:space="0" w:color="5AA2AE" w:themeColor="accent5"/>
          <w:right w:val="single" w:sz="4" w:space="0" w:color="5AA2AE" w:themeColor="accent5"/>
          <w:insideH w:val="nil"/>
          <w:insideV w:val="nil"/>
        </w:tcBorders>
        <w:shd w:val="clear" w:color="auto" w:fill="5AA2AE" w:themeFill="accent5"/>
      </w:tcPr>
    </w:tblStylePr>
    <w:tblStylePr w:type="lastRow">
      <w:rPr>
        <w:b/>
        <w:bCs/>
      </w:rPr>
      <w:tblPr/>
      <w:tcPr>
        <w:tcBorders>
          <w:top w:val="double" w:sz="4" w:space="0" w:color="5AA2A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</w:style>
  <w:style w:type="character" w:styleId="a9">
    <w:name w:val="annotation reference"/>
    <w:basedOn w:val="a0"/>
    <w:uiPriority w:val="99"/>
    <w:semiHidden/>
    <w:unhideWhenUsed/>
    <w:rsid w:val="00F46593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F46593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F46593"/>
  </w:style>
  <w:style w:type="paragraph" w:styleId="ac">
    <w:name w:val="annotation subject"/>
    <w:basedOn w:val="aa"/>
    <w:next w:val="aa"/>
    <w:link w:val="ad"/>
    <w:uiPriority w:val="99"/>
    <w:semiHidden/>
    <w:unhideWhenUsed/>
    <w:rsid w:val="00F4659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465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暖かみのある青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2CF3A-6B20-4961-855A-CF3DF09DF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2023-10-25T10:40:00Z</dcterms:created>
  <dcterms:modified xsi:type="dcterms:W3CDTF">2024-10-29T06:01:00Z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2023-11-22T13:02:56Z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6ecfaf8f-f2ef-493d-80e2-5dee6e458320</vt:lpwstr>
  </property>
  <property fmtid="{D5CDD505-2E9C-101B-9397-08002B2CF9AE}" pid="8" name="MSIP_Label_a7295cc1-d279-42ac-ab4d-3b0f4fece050_ContentBits">
    <vt:lpwstr>0</vt:lpwstr>
  </property>
</Properties>
</file>