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97C10" w14:textId="677BE833" w:rsidR="005B384A" w:rsidRPr="00867665" w:rsidRDefault="005B384A" w:rsidP="00846913">
      <w:pPr>
        <w:jc w:val="center"/>
        <w:rPr>
          <w:b/>
          <w:color w:val="538135" w:themeColor="accent6" w:themeShade="BF"/>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67665">
        <w:rPr>
          <w:rFonts w:hint="eastAsia"/>
          <w:b/>
          <w:color w:val="538135" w:themeColor="accent6" w:themeShade="BF"/>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ヴィラ</w:t>
      </w:r>
      <w:r w:rsidRPr="00867665">
        <w:rPr>
          <w:rFonts w:hint="eastAsia"/>
          <w:b/>
          <w:color w:val="538135" w:themeColor="accent6" w:themeShade="BF"/>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FOM</w:t>
      </w:r>
      <w:r w:rsidRPr="00867665">
        <w:rPr>
          <w:rFonts w:hint="eastAsia"/>
          <w:b/>
          <w:color w:val="538135" w:themeColor="accent6" w:themeShade="BF"/>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便り</w:t>
      </w:r>
    </w:p>
    <w:p w14:paraId="62C944D5" w14:textId="77777777" w:rsidR="005B384A" w:rsidRDefault="005B384A" w:rsidP="005B384A">
      <w:pPr>
        <w:pBdr>
          <w:top w:val="double" w:sz="4" w:space="1" w:color="auto"/>
        </w:pBdr>
      </w:pPr>
    </w:p>
    <w:p w14:paraId="5E62831B" w14:textId="77777777" w:rsidR="005B384A" w:rsidRDefault="005B384A" w:rsidP="005B384A">
      <w:r>
        <w:rPr>
          <w:rFonts w:hint="eastAsia"/>
        </w:rPr>
        <w:t>那須湯本温泉郷のほど近く、保養所や別荘が建ち並ぶ緑の木立の中に広がる『ヴィラ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w:t>
      </w:r>
    </w:p>
    <w:p w14:paraId="044C99F3" w14:textId="77777777" w:rsidR="005B384A" w:rsidRDefault="005B384A" w:rsidP="005B384A">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様々なレジャーをエンジョイできます。</w:t>
      </w:r>
    </w:p>
    <w:p w14:paraId="09BAAB6A" w14:textId="77777777" w:rsidR="005B384A" w:rsidRDefault="005B384A" w:rsidP="005B384A"/>
    <w:p w14:paraId="594EB475" w14:textId="77777777" w:rsidR="005B384A" w:rsidRDefault="005B384A" w:rsidP="005B384A">
      <w:r>
        <w:rPr>
          <w:rFonts w:hint="eastAsia"/>
        </w:rPr>
        <w:t>支配人の高尾さんと料理長の水口さんにお話を伺いました。</w:t>
      </w:r>
    </w:p>
    <w:p w14:paraId="3B6DDA20" w14:textId="0322A269" w:rsidR="005B384A" w:rsidRPr="00866584" w:rsidRDefault="005B384A" w:rsidP="005B384A">
      <w:pPr>
        <w:pStyle w:val="a3"/>
        <w:numPr>
          <w:ilvl w:val="0"/>
          <w:numId w:val="1"/>
        </w:numPr>
        <w:ind w:leftChars="0"/>
        <w:rPr>
          <w:b/>
          <w:bCs/>
          <w:color w:val="1F4E79" w:themeColor="accent5" w:themeShade="80"/>
        </w:rPr>
      </w:pPr>
      <w:r w:rsidRPr="00866584">
        <w:rPr>
          <w:rFonts w:hint="eastAsia"/>
          <w:b/>
          <w:bCs/>
          <w:color w:val="1F4E79" w:themeColor="accent5" w:themeShade="80"/>
        </w:rPr>
        <w:t>高尾さん</w:t>
      </w:r>
    </w:p>
    <w:p w14:paraId="3E68E174" w14:textId="589DECEA" w:rsidR="005B384A" w:rsidRDefault="005B384A" w:rsidP="005B384A">
      <w:r>
        <w:rPr>
          <w:rFonts w:hint="eastAsia"/>
        </w:rPr>
        <w:t>ヴィラ</w:t>
      </w:r>
      <w:r>
        <w:rPr>
          <w:rFonts w:hint="eastAsia"/>
        </w:rPr>
        <w:t>FOM</w:t>
      </w:r>
      <w:r>
        <w:rPr>
          <w:rFonts w:hint="eastAsia"/>
        </w:rPr>
        <w:t>の最大のセールスポイントは、必ずご満足いただける</w:t>
      </w:r>
      <w:r>
        <w:rPr>
          <w:rFonts w:hint="eastAsia"/>
        </w:rPr>
        <w:t>3</w:t>
      </w:r>
      <w:r>
        <w:rPr>
          <w:rFonts w:hint="eastAsia"/>
        </w:rPr>
        <w:t>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w:t>
      </w:r>
    </w:p>
    <w:p w14:paraId="76B9731A" w14:textId="22A3A88B" w:rsidR="005B384A" w:rsidRPr="00866584" w:rsidRDefault="005B384A" w:rsidP="005B384A">
      <w:pPr>
        <w:pStyle w:val="a3"/>
        <w:numPr>
          <w:ilvl w:val="0"/>
          <w:numId w:val="2"/>
        </w:numPr>
        <w:ind w:leftChars="0"/>
        <w:rPr>
          <w:b/>
          <w:bCs/>
          <w:color w:val="1F4E79" w:themeColor="accent5" w:themeShade="80"/>
        </w:rPr>
      </w:pPr>
      <w:r w:rsidRPr="00866584">
        <w:rPr>
          <w:rFonts w:hint="eastAsia"/>
          <w:b/>
          <w:bCs/>
          <w:color w:val="1F4E79" w:themeColor="accent5" w:themeShade="80"/>
        </w:rPr>
        <w:t>水口さん</w:t>
      </w:r>
    </w:p>
    <w:p w14:paraId="438190DA" w14:textId="77777777" w:rsidR="005B384A" w:rsidRDefault="005B384A" w:rsidP="005B384A">
      <w:r>
        <w:rPr>
          <w:rFonts w:hint="eastAsia"/>
        </w:rPr>
        <w:t>那須の名物といえば、雄大な那須の自然で育った那須和牛です。肌寒くなってくる季節は、特に那須和牛の赤ワイン煮込みが好評です。また、秋はジビエ料理もおすすめですので、ぜひこの機会にシカやイノシシなど新鮮なジビエ料理をお楽しみいただきたいですね。</w:t>
      </w:r>
    </w:p>
    <w:p w14:paraId="5C9ECC57" w14:textId="77777777" w:rsidR="005B384A" w:rsidRDefault="005B384A" w:rsidP="005B384A"/>
    <w:p w14:paraId="53121AF1" w14:textId="3955359A" w:rsidR="005B384A" w:rsidRDefault="005B384A" w:rsidP="005B384A">
      <w:r>
        <w:rPr>
          <w:rFonts w:hint="eastAsia"/>
        </w:rPr>
        <w:t>さわやかな高原のリゾートを、ご家族や仲間達でたっぷり楽しむことができる嬉しい保養所です。ぜひご利用ください。</w:t>
      </w:r>
    </w:p>
    <w:p w14:paraId="14F63A8D" w14:textId="4530F263" w:rsidR="00514B50" w:rsidRDefault="00514B50" w:rsidP="005B384A"/>
    <w:p w14:paraId="01CF9E87" w14:textId="15015D5D" w:rsidR="00514B50" w:rsidRDefault="00514B50" w:rsidP="005B384A"/>
    <w:p w14:paraId="3142B920" w14:textId="253CAC55" w:rsidR="00514B50" w:rsidRDefault="00514B50" w:rsidP="005B384A"/>
    <w:p w14:paraId="23ABEC5B" w14:textId="77777777" w:rsidR="00993901" w:rsidRDefault="00993901" w:rsidP="005B384A"/>
    <w:p w14:paraId="0A60740E" w14:textId="248978E8" w:rsidR="005B384A" w:rsidRPr="00514B50" w:rsidRDefault="00514B50" w:rsidP="00A815A3">
      <w:r>
        <w:rPr>
          <w:noProof/>
        </w:rPr>
        <mc:AlternateContent>
          <mc:Choice Requires="wps">
            <w:drawing>
              <wp:inline distT="0" distB="0" distL="0" distR="0" wp14:anchorId="48F025EF" wp14:editId="5832C115">
                <wp:extent cx="5400000" cy="1728000"/>
                <wp:effectExtent l="0" t="0" r="10795" b="24765"/>
                <wp:docPr id="1" name="テキスト ボックス 1"/>
                <wp:cNvGraphicFramePr/>
                <a:graphic xmlns:a="http://schemas.openxmlformats.org/drawingml/2006/main">
                  <a:graphicData uri="http://schemas.microsoft.com/office/word/2010/wordprocessingShape">
                    <wps:wsp>
                      <wps:cNvSpPr txBox="1"/>
                      <wps:spPr>
                        <a:xfrm>
                          <a:off x="0" y="0"/>
                          <a:ext cx="5400000" cy="1728000"/>
                        </a:xfrm>
                        <a:prstGeom prst="rect">
                          <a:avLst/>
                        </a:prstGeom>
                        <a:solidFill>
                          <a:schemeClr val="accent3">
                            <a:lumMod val="40000"/>
                            <a:lumOff val="60000"/>
                          </a:schemeClr>
                        </a:solidFill>
                        <a:ln w="12700">
                          <a:solidFill>
                            <a:schemeClr val="accent6">
                              <a:lumMod val="50000"/>
                            </a:schemeClr>
                          </a:solidFill>
                        </a:ln>
                      </wps:spPr>
                      <wps:txbx>
                        <w:txbxContent>
                          <w:p w14:paraId="4AD5DB04" w14:textId="77777777" w:rsidR="00514B50" w:rsidRPr="00DF6987" w:rsidRDefault="00514B50" w:rsidP="00122F4C">
                            <w:pPr>
                              <w:rPr>
                                <w:rFonts w:ascii="Meiryo UI" w:eastAsia="Meiryo UI" w:hAnsi="Meiryo UI"/>
                                <w:b/>
                                <w:bCs/>
                                <w:color w:val="000000" w:themeColor="text1"/>
                                <w:sz w:val="36"/>
                                <w:szCs w:val="36"/>
                              </w:rPr>
                            </w:pPr>
                            <w:r w:rsidRPr="00DF6987">
                              <w:rPr>
                                <w:rFonts w:ascii="Meiryo UI" w:eastAsia="Meiryo UI" w:hAnsi="Meiryo UI" w:hint="eastAsia"/>
                                <w:b/>
                                <w:bCs/>
                                <w:color w:val="000000" w:themeColor="text1"/>
                                <w:sz w:val="36"/>
                                <w:szCs w:val="36"/>
                              </w:rPr>
                              <w:t>ヴィラFOM施設概要</w:t>
                            </w:r>
                          </w:p>
                          <w:p w14:paraId="09400525" w14:textId="77777777" w:rsidR="00514B50" w:rsidRPr="00DF6987" w:rsidRDefault="00514B50" w:rsidP="00122F4C">
                            <w:pPr>
                              <w:rPr>
                                <w:rFonts w:ascii="Meiryo UI" w:eastAsia="Meiryo UI" w:hAnsi="Meiryo UI"/>
                                <w:color w:val="000000" w:themeColor="text1"/>
                              </w:rPr>
                            </w:pPr>
                          </w:p>
                          <w:p w14:paraId="78120400" w14:textId="77777777" w:rsidR="00514B50" w:rsidRPr="00DF6987" w:rsidRDefault="00514B50" w:rsidP="00122F4C">
                            <w:pPr>
                              <w:rPr>
                                <w:rFonts w:ascii="Meiryo UI" w:eastAsia="Meiryo UI" w:hAnsi="Meiryo UI"/>
                                <w:color w:val="000000" w:themeColor="text1"/>
                              </w:rPr>
                            </w:pPr>
                            <w:r w:rsidRPr="00DF6987">
                              <w:rPr>
                                <w:rFonts w:ascii="Meiryo UI" w:eastAsia="Meiryo UI" w:hAnsi="Meiryo UI" w:hint="eastAsia"/>
                                <w:color w:val="000000" w:themeColor="text1"/>
                              </w:rPr>
                              <w:t>客室内訳：和室20室・洋室10室</w:t>
                            </w:r>
                          </w:p>
                          <w:p w14:paraId="6630709B" w14:textId="77777777" w:rsidR="00514B50" w:rsidRPr="00DF6987" w:rsidRDefault="00514B50" w:rsidP="00122F4C">
                            <w:pPr>
                              <w:rPr>
                                <w:rFonts w:ascii="Meiryo UI" w:eastAsia="Meiryo UI" w:hAnsi="Meiryo UI"/>
                                <w:color w:val="000000" w:themeColor="text1"/>
                              </w:rPr>
                            </w:pPr>
                            <w:r w:rsidRPr="00DF6987">
                              <w:rPr>
                                <w:rFonts w:ascii="Meiryo UI" w:eastAsia="Meiryo UI" w:hAnsi="Meiryo UI" w:hint="eastAsia"/>
                                <w:color w:val="000000" w:themeColor="text1"/>
                              </w:rPr>
                              <w:t>収容人員：最大78人</w:t>
                            </w:r>
                          </w:p>
                          <w:p w14:paraId="6B5CC6D8" w14:textId="77777777" w:rsidR="00514B50" w:rsidRPr="00DF6987" w:rsidRDefault="00514B50" w:rsidP="00122F4C">
                            <w:pPr>
                              <w:rPr>
                                <w:rFonts w:ascii="Meiryo UI" w:eastAsia="Meiryo UI" w:hAnsi="Meiryo UI"/>
                                <w:color w:val="000000" w:themeColor="text1"/>
                              </w:rPr>
                            </w:pPr>
                            <w:r w:rsidRPr="00DF6987">
                              <w:rPr>
                                <w:rFonts w:ascii="Meiryo UI" w:eastAsia="Meiryo UI" w:hAnsi="Meiryo UI" w:hint="eastAsia"/>
                                <w:color w:val="000000" w:themeColor="text1"/>
                              </w:rPr>
                              <w:t>屋内設備：セミナールーム・ゲームコーナー</w:t>
                            </w:r>
                          </w:p>
                          <w:p w14:paraId="75E13F4D" w14:textId="614532D2" w:rsidR="00514B50" w:rsidRPr="00DF6987" w:rsidRDefault="00514B50" w:rsidP="00122F4C">
                            <w:pPr>
                              <w:rPr>
                                <w:rFonts w:ascii="Meiryo UI" w:eastAsia="Meiryo UI" w:hAnsi="Meiryo UI"/>
                                <w:color w:val="000000" w:themeColor="text1"/>
                              </w:rPr>
                            </w:pPr>
                            <w:r w:rsidRPr="00DF6987">
                              <w:rPr>
                                <w:rFonts w:ascii="Meiryo UI" w:eastAsia="Meiryo UI" w:hAnsi="Meiryo UI" w:hint="eastAsia"/>
                                <w:color w:val="000000" w:themeColor="text1"/>
                              </w:rPr>
                              <w:t>屋外設備：露天風呂・テニスコート（用具の貸し出しあり）</w:t>
                            </w:r>
                          </w:p>
                          <w:p w14:paraId="213FAF82" w14:textId="77777777" w:rsidR="00122F4C" w:rsidRPr="00DF6987" w:rsidRDefault="00122F4C">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8F025EF" id="_x0000_t202" coordsize="21600,21600" o:spt="202" path="m,l,21600r21600,l21600,xe">
                <v:stroke joinstyle="miter"/>
                <v:path gradientshapeok="t" o:connecttype="rect"/>
              </v:shapetype>
              <v:shape id="テキスト ボックス 1" o:spid="_x0000_s1026" type="#_x0000_t202" style="width:425.2pt;height:13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" fillcolor="#dbdbdb [1302]" strokecolor="#375623 [1609]" strokeweight="1pt">
                <v:textbox>
                  <w:txbxContent>
                    <w:p w14:paraId="4AD5DB04" w14:textId="77777777" w:rsidR="00514B50" w:rsidRPr="00DF6987" w:rsidRDefault="00514B50" w:rsidP="00122F4C">
                      <w:pPr>
                        <w:rPr>
                          <w:rFonts w:ascii="Meiryo UI" w:eastAsia="Meiryo UI" w:hAnsi="Meiryo UI"/>
                          <w:b/>
                          <w:bCs/>
                          <w:color w:val="000000" w:themeColor="text1"/>
                          <w:sz w:val="36"/>
                          <w:szCs w:val="36"/>
                        </w:rPr>
                      </w:pPr>
                      <w:r w:rsidRPr="00DF6987">
                        <w:rPr>
                          <w:rFonts w:ascii="Meiryo UI" w:eastAsia="Meiryo UI" w:hAnsi="Meiryo UI" w:hint="eastAsia"/>
                          <w:b/>
                          <w:bCs/>
                          <w:color w:val="000000" w:themeColor="text1"/>
                          <w:sz w:val="36"/>
                          <w:szCs w:val="36"/>
                        </w:rPr>
                        <w:t>ヴィラFOM施設概要</w:t>
                      </w:r>
                    </w:p>
                    <w:p w14:paraId="09400525" w14:textId="77777777" w:rsidR="00514B50" w:rsidRPr="00DF6987" w:rsidRDefault="00514B50" w:rsidP="00122F4C">
                      <w:pPr>
                        <w:rPr>
                          <w:rFonts w:ascii="Meiryo UI" w:eastAsia="Meiryo UI" w:hAnsi="Meiryo UI"/>
                          <w:color w:val="000000" w:themeColor="text1"/>
                        </w:rPr>
                      </w:pPr>
                    </w:p>
                    <w:p w14:paraId="78120400" w14:textId="77777777" w:rsidR="00514B50" w:rsidRPr="00DF6987" w:rsidRDefault="00514B50" w:rsidP="00122F4C">
                      <w:pPr>
                        <w:rPr>
                          <w:rFonts w:ascii="Meiryo UI" w:eastAsia="Meiryo UI" w:hAnsi="Meiryo UI"/>
                          <w:color w:val="000000" w:themeColor="text1"/>
                        </w:rPr>
                      </w:pPr>
                      <w:r w:rsidRPr="00DF6987">
                        <w:rPr>
                          <w:rFonts w:ascii="Meiryo UI" w:eastAsia="Meiryo UI" w:hAnsi="Meiryo UI" w:hint="eastAsia"/>
                          <w:color w:val="000000" w:themeColor="text1"/>
                        </w:rPr>
                        <w:t>客室内訳：和室20室・洋室10室</w:t>
                      </w:r>
                    </w:p>
                    <w:p w14:paraId="6630709B" w14:textId="77777777" w:rsidR="00514B50" w:rsidRPr="00DF6987" w:rsidRDefault="00514B50" w:rsidP="00122F4C">
                      <w:pPr>
                        <w:rPr>
                          <w:rFonts w:ascii="Meiryo UI" w:eastAsia="Meiryo UI" w:hAnsi="Meiryo UI"/>
                          <w:color w:val="000000" w:themeColor="text1"/>
                        </w:rPr>
                      </w:pPr>
                      <w:r w:rsidRPr="00DF6987">
                        <w:rPr>
                          <w:rFonts w:ascii="Meiryo UI" w:eastAsia="Meiryo UI" w:hAnsi="Meiryo UI" w:hint="eastAsia"/>
                          <w:color w:val="000000" w:themeColor="text1"/>
                        </w:rPr>
                        <w:t>収容人員：最大78人</w:t>
                      </w:r>
                    </w:p>
                    <w:p w14:paraId="6B5CC6D8" w14:textId="77777777" w:rsidR="00514B50" w:rsidRPr="00DF6987" w:rsidRDefault="00514B50" w:rsidP="00122F4C">
                      <w:pPr>
                        <w:rPr>
                          <w:rFonts w:ascii="Meiryo UI" w:eastAsia="Meiryo UI" w:hAnsi="Meiryo UI"/>
                          <w:color w:val="000000" w:themeColor="text1"/>
                        </w:rPr>
                      </w:pPr>
                      <w:r w:rsidRPr="00DF6987">
                        <w:rPr>
                          <w:rFonts w:ascii="Meiryo UI" w:eastAsia="Meiryo UI" w:hAnsi="Meiryo UI" w:hint="eastAsia"/>
                          <w:color w:val="000000" w:themeColor="text1"/>
                        </w:rPr>
                        <w:t>屋内設備：セミナールーム・ゲームコーナー</w:t>
                      </w:r>
                    </w:p>
                    <w:p w14:paraId="75E13F4D" w14:textId="614532D2" w:rsidR="00514B50" w:rsidRPr="00DF6987" w:rsidRDefault="00514B50" w:rsidP="00122F4C">
                      <w:pPr>
                        <w:rPr>
                          <w:rFonts w:ascii="Meiryo UI" w:eastAsia="Meiryo UI" w:hAnsi="Meiryo UI"/>
                          <w:color w:val="000000" w:themeColor="text1"/>
                        </w:rPr>
                      </w:pPr>
                      <w:r w:rsidRPr="00DF6987">
                        <w:rPr>
                          <w:rFonts w:ascii="Meiryo UI" w:eastAsia="Meiryo UI" w:hAnsi="Meiryo UI" w:hint="eastAsia"/>
                          <w:color w:val="000000" w:themeColor="text1"/>
                        </w:rPr>
                        <w:t>屋外設備：露天風呂・テニスコート（用具の貸し出しあり）</w:t>
                      </w:r>
                    </w:p>
                    <w:p w14:paraId="213FAF82" w14:textId="77777777" w:rsidR="00122F4C" w:rsidRPr="00DF6987" w:rsidRDefault="00122F4C">
                      <w:pPr>
                        <w:rPr>
                          <w:color w:val="000000" w:themeColor="text1"/>
                        </w:rPr>
                      </w:pPr>
                    </w:p>
                  </w:txbxContent>
                </v:textbox>
                <w10:anchorlock/>
              </v:shape>
            </w:pict>
          </mc:Fallback>
        </mc:AlternateContent>
      </w:r>
    </w:p>
    <w:sectPr w:rsidR="005B384A" w:rsidRPr="00514B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8233E" w14:textId="77777777" w:rsidR="00FD04D8" w:rsidRDefault="00FD04D8" w:rsidP="00514B50">
      <w:r>
        <w:separator/>
      </w:r>
    </w:p>
  </w:endnote>
  <w:endnote w:type="continuationSeparator" w:id="0">
    <w:p w14:paraId="4BB89B2D" w14:textId="77777777" w:rsidR="00FD04D8" w:rsidRDefault="00FD04D8" w:rsidP="0051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77A51" w14:textId="77777777" w:rsidR="00FD04D8" w:rsidRDefault="00FD04D8" w:rsidP="00514B50">
      <w:r>
        <w:separator/>
      </w:r>
    </w:p>
  </w:footnote>
  <w:footnote w:type="continuationSeparator" w:id="0">
    <w:p w14:paraId="556B0B4E" w14:textId="77777777" w:rsidR="00FD04D8" w:rsidRDefault="00FD04D8" w:rsidP="00514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87B02"/>
    <w:multiLevelType w:val="hybridMultilevel"/>
    <w:tmpl w:val="95B833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1543"/>
    <w:multiLevelType w:val="hybridMultilevel"/>
    <w:tmpl w:val="A7D660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60162907">
    <w:abstractNumId w:val="1"/>
  </w:num>
  <w:num w:numId="2" w16cid:durableId="194873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84A"/>
    <w:rsid w:val="000102CC"/>
    <w:rsid w:val="000E6C8B"/>
    <w:rsid w:val="00122F4C"/>
    <w:rsid w:val="0015318C"/>
    <w:rsid w:val="001F4CE7"/>
    <w:rsid w:val="0029204E"/>
    <w:rsid w:val="003B4839"/>
    <w:rsid w:val="003F25EC"/>
    <w:rsid w:val="00402A79"/>
    <w:rsid w:val="00514B50"/>
    <w:rsid w:val="005B384A"/>
    <w:rsid w:val="007015D7"/>
    <w:rsid w:val="00846913"/>
    <w:rsid w:val="00866584"/>
    <w:rsid w:val="00867665"/>
    <w:rsid w:val="00993901"/>
    <w:rsid w:val="00A815A3"/>
    <w:rsid w:val="00B50DF3"/>
    <w:rsid w:val="00B81CFE"/>
    <w:rsid w:val="00BF38CB"/>
    <w:rsid w:val="00D76E0A"/>
    <w:rsid w:val="00DE694B"/>
    <w:rsid w:val="00DF6987"/>
    <w:rsid w:val="00E055EA"/>
    <w:rsid w:val="00FD0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7748C6"/>
  <w15:chartTrackingRefBased/>
  <w15:docId w15:val="{53AB5BF1-E1BF-4DED-85CD-B19F3FFF9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84A"/>
    <w:pPr>
      <w:ind w:leftChars="400" w:left="840"/>
    </w:pPr>
  </w:style>
  <w:style w:type="paragraph" w:styleId="a4">
    <w:name w:val="header"/>
    <w:basedOn w:val="a"/>
    <w:link w:val="a5"/>
    <w:uiPriority w:val="99"/>
    <w:unhideWhenUsed/>
    <w:rsid w:val="00514B50"/>
    <w:pPr>
      <w:tabs>
        <w:tab w:val="center" w:pos="4252"/>
        <w:tab w:val="right" w:pos="8504"/>
      </w:tabs>
      <w:snapToGrid w:val="0"/>
    </w:pPr>
  </w:style>
  <w:style w:type="character" w:customStyle="1" w:styleId="a5">
    <w:name w:val="ヘッダー (文字)"/>
    <w:basedOn w:val="a0"/>
    <w:link w:val="a4"/>
    <w:uiPriority w:val="99"/>
    <w:rsid w:val="00514B50"/>
  </w:style>
  <w:style w:type="paragraph" w:styleId="a6">
    <w:name w:val="footer"/>
    <w:basedOn w:val="a"/>
    <w:link w:val="a7"/>
    <w:uiPriority w:val="99"/>
    <w:unhideWhenUsed/>
    <w:rsid w:val="00514B50"/>
    <w:pPr>
      <w:tabs>
        <w:tab w:val="center" w:pos="4252"/>
        <w:tab w:val="right" w:pos="8504"/>
      </w:tabs>
      <w:snapToGrid w:val="0"/>
    </w:pPr>
  </w:style>
  <w:style w:type="character" w:customStyle="1" w:styleId="a7">
    <w:name w:val="フッター (文字)"/>
    <w:basedOn w:val="a0"/>
    <w:link w:val="a6"/>
    <w:uiPriority w:val="99"/>
    <w:rsid w:val="00514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2022-12-23T00:51:00Z</dcterms:created>
  <dcterms:modified xsi:type="dcterms:W3CDTF">2023-03-03T01:11:00Z</dcterms:modified>
</cp:coreProperties>
</file>