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AD40E" w14:textId="77777777" w:rsidR="001802D1" w:rsidRPr="006F7495" w:rsidRDefault="001802D1" w:rsidP="006F7495">
      <w:pPr>
        <w:jc w:val="center"/>
        <w:rPr>
          <w:rFonts w:ascii="ＭＳ Ｐゴシック" w:eastAsia="ＭＳ Ｐゴシック" w:hAnsi="ＭＳ Ｐゴシック" w:cs="Times New Roman"/>
          <w:color w:val="549E39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6F7495">
        <w:rPr>
          <w:rFonts w:ascii="ＭＳ Ｐゴシック" w:eastAsia="ＭＳ Ｐゴシック" w:hAnsi="ＭＳ Ｐゴシック" w:cs="Times New Roman" w:hint="eastAsia"/>
          <w:color w:val="549E39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直営保養所「八重湖畔荘」のご案内</w:t>
      </w:r>
    </w:p>
    <w:p w14:paraId="07161354" w14:textId="77777777" w:rsidR="001802D1" w:rsidRPr="006F7495" w:rsidRDefault="001802D1" w:rsidP="006F7495">
      <w:pPr>
        <w:pStyle w:val="1"/>
      </w:pPr>
      <w:r w:rsidRPr="006F7495">
        <w:rPr>
          <w:rFonts w:hint="eastAsia"/>
        </w:rPr>
        <w:t>八重湖畔荘について</w:t>
      </w:r>
    </w:p>
    <w:p w14:paraId="74F022E7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温泉郷のほど近く、保養所や別荘地が立ち並ぶ緑の木立の中に広がる八重湖畔荘は、古風な数寄屋造りが昔懐かしい日本情緒を醸し出す保養所です。良質な源泉から湧き出る掛け流し温泉は、一日でお肌がすべすべになるとご好評をいただいています。</w:t>
      </w:r>
    </w:p>
    <w:p w14:paraId="3B77EA42" w14:textId="77777777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広々としたお部屋からは、八重連山や八重湖を見渡せ、ゆっくりとした時間を過ごせます。</w:t>
      </w:r>
    </w:p>
    <w:p w14:paraId="0262C703" w14:textId="53ECD075" w:rsidR="001802D1" w:rsidRPr="001221DB" w:rsidRDefault="001802D1" w:rsidP="001802D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周辺には各種ミュージアムも多く、スキーやハイキング、釣り、テニス、ゴルフと、四季を通じて様々なレジャーを</w:t>
      </w:r>
      <w:r w:rsidR="00BC2F51" w:rsidRPr="001221DB">
        <w:rPr>
          <w:rFonts w:asciiTheme="minorEastAsia" w:hAnsiTheme="minorEastAsia" w:cs="Times New Roman" w:hint="eastAsia"/>
        </w:rPr>
        <w:t>お楽しみ</w:t>
      </w:r>
      <w:r w:rsidRPr="001221DB">
        <w:rPr>
          <w:rFonts w:asciiTheme="minorEastAsia" w:hAnsiTheme="minorEastAsia" w:cs="Times New Roman" w:hint="eastAsia"/>
        </w:rPr>
        <w:t>いただけます。</w:t>
      </w:r>
    </w:p>
    <w:p w14:paraId="22797A2F" w14:textId="6454CC75" w:rsidR="001802D1" w:rsidRPr="001221DB" w:rsidRDefault="001802D1" w:rsidP="006F7495">
      <w:pPr>
        <w:pStyle w:val="1"/>
      </w:pPr>
      <w:r w:rsidRPr="001221DB">
        <w:rPr>
          <w:rFonts w:hint="eastAsia"/>
        </w:rPr>
        <w:t>施設のご案内</w:t>
      </w:r>
    </w:p>
    <w:p w14:paraId="29512A7B" w14:textId="2F1737EE" w:rsidR="001802D1" w:rsidRPr="006F7495" w:rsidRDefault="006F7495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62521416" wp14:editId="20FF2C0A">
            <wp:simplePos x="0" y="0"/>
            <wp:positionH relativeFrom="margin">
              <wp:posOffset>4464854</wp:posOffset>
            </wp:positionH>
            <wp:positionV relativeFrom="paragraph">
              <wp:posOffset>98424</wp:posOffset>
            </wp:positionV>
            <wp:extent cx="1721305" cy="229552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八重湖畔荘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485" cy="2298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2D1" w:rsidRPr="006F7495">
        <w:rPr>
          <w:rFonts w:asciiTheme="minorEastAsia" w:hAnsiTheme="minorEastAsia" w:cs="Times New Roman" w:hint="eastAsia"/>
          <w:spacing w:val="525"/>
          <w:kern w:val="0"/>
          <w:fitText w:val="1470" w:id="-2079660536"/>
        </w:rPr>
        <w:t>住</w:t>
      </w:r>
      <w:r w:rsidR="001802D1" w:rsidRPr="006F7495">
        <w:rPr>
          <w:rFonts w:asciiTheme="minorEastAsia" w:hAnsiTheme="minorEastAsia" w:cs="Times New Roman" w:hint="eastAsia"/>
          <w:kern w:val="0"/>
          <w:fitText w:val="1470" w:id="-2079660536"/>
        </w:rPr>
        <w:t>所</w:t>
      </w:r>
      <w:r w:rsidR="001802D1" w:rsidRPr="006F7495">
        <w:rPr>
          <w:rFonts w:asciiTheme="minorEastAsia" w:hAnsiTheme="minorEastAsia" w:cs="Times New Roman" w:hint="eastAsia"/>
        </w:rPr>
        <w:t>：〒</w:t>
      </w:r>
      <w:r w:rsidR="001802D1" w:rsidRPr="006F7495">
        <w:rPr>
          <w:rFonts w:asciiTheme="minorEastAsia" w:hAnsiTheme="minorEastAsia" w:cs="Times New Roman"/>
        </w:rPr>
        <w:t>391-0301</w:t>
      </w:r>
    </w:p>
    <w:p w14:paraId="29D76D27" w14:textId="0D55C946" w:rsidR="001802D1" w:rsidRPr="001221DB" w:rsidRDefault="001802D1" w:rsidP="006F7495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長野県茅野市北山</w:t>
      </w:r>
      <w:r w:rsidRPr="001221DB">
        <w:rPr>
          <w:rFonts w:asciiTheme="minorEastAsia" w:hAnsiTheme="minorEastAsia" w:cs="Times New Roman"/>
        </w:rPr>
        <w:t>1050-XXXX</w:t>
      </w:r>
    </w:p>
    <w:p w14:paraId="48833B0C" w14:textId="63C51DAC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/>
          <w:spacing w:val="524"/>
          <w:kern w:val="0"/>
          <w:fitText w:val="1470" w:id="-2079660537"/>
        </w:rPr>
        <w:t>TE</w:t>
      </w:r>
      <w:r w:rsidRPr="006F7495">
        <w:rPr>
          <w:rFonts w:asciiTheme="minorEastAsia" w:hAnsiTheme="minorEastAsia" w:cs="Times New Roman"/>
          <w:spacing w:val="1"/>
          <w:kern w:val="0"/>
          <w:fitText w:val="1470" w:id="-2079660537"/>
        </w:rPr>
        <w:t>L</w:t>
      </w:r>
      <w:r w:rsidRPr="006F7495">
        <w:rPr>
          <w:rFonts w:asciiTheme="minorEastAsia" w:hAnsiTheme="minorEastAsia" w:cs="Times New Roman"/>
        </w:rPr>
        <w:t>：0266-67-XXXX</w:t>
      </w:r>
    </w:p>
    <w:p w14:paraId="6D7D18F1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21"/>
          <w:kern w:val="0"/>
          <w:fitText w:val="1470" w:id="-2079660538"/>
        </w:rPr>
        <w:t>チェックイ</w:t>
      </w:r>
      <w:r w:rsidRPr="006F7495">
        <w:rPr>
          <w:rFonts w:asciiTheme="minorEastAsia" w:hAnsiTheme="minorEastAsia" w:cs="Times New Roman" w:hint="eastAsia"/>
          <w:kern w:val="0"/>
          <w:fitText w:val="1470" w:id="-2079660538"/>
        </w:rPr>
        <w:t>ン</w:t>
      </w:r>
      <w:r w:rsidRPr="006F7495">
        <w:rPr>
          <w:rFonts w:asciiTheme="minorEastAsia" w:hAnsiTheme="minorEastAsia" w:cs="Times New Roman" w:hint="eastAsia"/>
        </w:rPr>
        <w:t>：</w:t>
      </w:r>
      <w:r w:rsidRPr="006F7495">
        <w:rPr>
          <w:rFonts w:asciiTheme="minorEastAsia" w:hAnsiTheme="minorEastAsia" w:cs="Times New Roman"/>
        </w:rPr>
        <w:t>15:00</w:t>
      </w:r>
    </w:p>
    <w:p w14:paraId="7332D0BB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kern w:val="0"/>
          <w:fitText w:val="1470" w:id="-2079660539"/>
        </w:rPr>
        <w:t>チェックアウト</w:t>
      </w:r>
      <w:r w:rsidRPr="006F7495">
        <w:rPr>
          <w:rFonts w:asciiTheme="minorEastAsia" w:hAnsiTheme="minorEastAsia" w:cs="Times New Roman" w:hint="eastAsia"/>
        </w:rPr>
        <w:t>：</w:t>
      </w:r>
      <w:r w:rsidRPr="006F7495">
        <w:rPr>
          <w:rFonts w:asciiTheme="minorEastAsia" w:hAnsiTheme="minorEastAsia" w:cs="Times New Roman"/>
        </w:rPr>
        <w:t>10:00</w:t>
      </w:r>
    </w:p>
    <w:p w14:paraId="7F7E8772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210"/>
          <w:kern w:val="0"/>
          <w:fitText w:val="1470" w:id="-2079660540"/>
        </w:rPr>
        <w:t>客室</w:t>
      </w:r>
      <w:r w:rsidRPr="006F7495">
        <w:rPr>
          <w:rFonts w:asciiTheme="minorEastAsia" w:hAnsiTheme="minorEastAsia" w:cs="Times New Roman" w:hint="eastAsia"/>
          <w:kern w:val="0"/>
          <w:fitText w:val="1470" w:id="-2079660540"/>
        </w:rPr>
        <w:t>数</w:t>
      </w:r>
      <w:r w:rsidRPr="006F7495">
        <w:rPr>
          <w:rFonts w:asciiTheme="minorEastAsia" w:hAnsiTheme="minorEastAsia" w:cs="Times New Roman" w:hint="eastAsia"/>
        </w:rPr>
        <w:t>：</w:t>
      </w:r>
      <w:r w:rsidRPr="006F7495">
        <w:rPr>
          <w:rFonts w:asciiTheme="minorEastAsia" w:hAnsiTheme="minorEastAsia" w:cs="Times New Roman"/>
        </w:rPr>
        <w:t>15室</w:t>
      </w:r>
    </w:p>
    <w:p w14:paraId="341F27CF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210"/>
          <w:kern w:val="0"/>
          <w:fitText w:val="1470" w:id="-2079660541"/>
        </w:rPr>
        <w:t>駐車</w:t>
      </w:r>
      <w:r w:rsidRPr="006F7495">
        <w:rPr>
          <w:rFonts w:asciiTheme="minorEastAsia" w:hAnsiTheme="minorEastAsia" w:cs="Times New Roman" w:hint="eastAsia"/>
          <w:kern w:val="0"/>
          <w:fitText w:val="1470" w:id="-2079660541"/>
        </w:rPr>
        <w:t>場</w:t>
      </w:r>
      <w:r w:rsidRPr="006F7495">
        <w:rPr>
          <w:rFonts w:asciiTheme="minorEastAsia" w:hAnsiTheme="minorEastAsia" w:cs="Times New Roman" w:hint="eastAsia"/>
        </w:rPr>
        <w:t>：</w:t>
      </w:r>
      <w:r w:rsidRPr="006F7495">
        <w:rPr>
          <w:rFonts w:asciiTheme="minorEastAsia" w:hAnsiTheme="minorEastAsia" w:cs="Times New Roman"/>
        </w:rPr>
        <w:t>10台</w:t>
      </w:r>
    </w:p>
    <w:p w14:paraId="2A4712BB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105"/>
          <w:kern w:val="0"/>
          <w:fitText w:val="1470" w:id="-2079660542"/>
        </w:rPr>
        <w:t>施設案</w:t>
      </w:r>
      <w:r w:rsidRPr="006F7495">
        <w:rPr>
          <w:rFonts w:asciiTheme="minorEastAsia" w:hAnsiTheme="minorEastAsia" w:cs="Times New Roman" w:hint="eastAsia"/>
          <w:kern w:val="0"/>
          <w:fitText w:val="1470" w:id="-2079660542"/>
        </w:rPr>
        <w:t>内</w:t>
      </w:r>
      <w:r w:rsidRPr="006F7495">
        <w:rPr>
          <w:rFonts w:asciiTheme="minorEastAsia" w:hAnsiTheme="minorEastAsia" w:cs="Times New Roman" w:hint="eastAsia"/>
        </w:rPr>
        <w:t>：お食事処「さくら」</w:t>
      </w:r>
    </w:p>
    <w:p w14:paraId="03A6644F" w14:textId="77777777" w:rsidR="001802D1" w:rsidRPr="001221DB" w:rsidRDefault="001802D1" w:rsidP="006F7495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セミナールーム</w:t>
      </w:r>
    </w:p>
    <w:p w14:paraId="2162CC0B" w14:textId="77777777" w:rsidR="001802D1" w:rsidRPr="001221DB" w:rsidRDefault="001802D1" w:rsidP="006F7495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プレイルーム（卓球・カラオケ施設など）</w:t>
      </w:r>
    </w:p>
    <w:p w14:paraId="663A9550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525"/>
          <w:kern w:val="0"/>
          <w:fitText w:val="1470" w:id="-2079660543"/>
        </w:rPr>
        <w:t>浴</w:t>
      </w:r>
      <w:r w:rsidRPr="006F7495">
        <w:rPr>
          <w:rFonts w:asciiTheme="minorEastAsia" w:hAnsiTheme="minorEastAsia" w:cs="Times New Roman" w:hint="eastAsia"/>
          <w:kern w:val="0"/>
          <w:fitText w:val="1470" w:id="-2079660543"/>
        </w:rPr>
        <w:t>場</w:t>
      </w:r>
      <w:r w:rsidRPr="006F7495">
        <w:rPr>
          <w:rFonts w:asciiTheme="minorEastAsia" w:hAnsiTheme="minorEastAsia" w:cs="Times New Roman" w:hint="eastAsia"/>
        </w:rPr>
        <w:t>：美肌の湯（露天風呂）・富士の湯</w:t>
      </w:r>
    </w:p>
    <w:p w14:paraId="707F1DAA" w14:textId="77777777" w:rsidR="001802D1" w:rsidRPr="006F7495" w:rsidRDefault="001802D1" w:rsidP="006F7495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6F7495">
        <w:rPr>
          <w:rFonts w:asciiTheme="minorEastAsia" w:hAnsiTheme="minorEastAsia" w:cs="Times New Roman" w:hint="eastAsia"/>
          <w:spacing w:val="525"/>
          <w:kern w:val="0"/>
          <w:fitText w:val="1470" w:id="-2079660544"/>
        </w:rPr>
        <w:t>備</w:t>
      </w:r>
      <w:r w:rsidRPr="006F7495">
        <w:rPr>
          <w:rFonts w:asciiTheme="minorEastAsia" w:hAnsiTheme="minorEastAsia" w:cs="Times New Roman" w:hint="eastAsia"/>
          <w:kern w:val="0"/>
          <w:fitText w:val="1470" w:id="-2079660544"/>
        </w:rPr>
        <w:t>品</w:t>
      </w:r>
      <w:r w:rsidRPr="006F7495">
        <w:rPr>
          <w:rFonts w:asciiTheme="minorEastAsia" w:hAnsiTheme="minorEastAsia" w:cs="Times New Roman" w:hint="eastAsia"/>
        </w:rPr>
        <w:t>：タオル／浴衣／スウェット／歯ブラシ／ひげそり／ドライヤー</w:t>
      </w:r>
    </w:p>
    <w:p w14:paraId="57A1E969" w14:textId="77777777" w:rsidR="001802D1" w:rsidRPr="001221DB" w:rsidRDefault="001802D1" w:rsidP="006F7495">
      <w:pPr>
        <w:pStyle w:val="1"/>
      </w:pPr>
      <w:r w:rsidRPr="001221DB">
        <w:rPr>
          <w:rFonts w:hint="eastAsia"/>
        </w:rPr>
        <w:t>宿泊料金</w:t>
      </w:r>
    </w:p>
    <w:p w14:paraId="79843549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tbl>
      <w:tblPr>
        <w:tblStyle w:val="4-2"/>
        <w:tblW w:w="9237" w:type="dxa"/>
        <w:jc w:val="center"/>
        <w:tblLook w:val="0420" w:firstRow="1" w:lastRow="0" w:firstColumn="0" w:lastColumn="0" w:noHBand="0" w:noVBand="1"/>
      </w:tblPr>
      <w:tblGrid>
        <w:gridCol w:w="5016"/>
        <w:gridCol w:w="1407"/>
        <w:gridCol w:w="1407"/>
        <w:gridCol w:w="1407"/>
      </w:tblGrid>
      <w:tr w:rsidR="001802D1" w:rsidRPr="001221DB" w14:paraId="139C63E5" w14:textId="77777777" w:rsidTr="007F6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016" w:type="dxa"/>
            <w:vAlign w:val="center"/>
          </w:tcPr>
          <w:p w14:paraId="5FFD310C" w14:textId="77777777" w:rsidR="001802D1" w:rsidRPr="001221DB" w:rsidRDefault="001802D1" w:rsidP="007F6BCA">
            <w:pPr>
              <w:jc w:val="center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利用区分</w:t>
            </w:r>
          </w:p>
        </w:tc>
        <w:tc>
          <w:tcPr>
            <w:tcW w:w="1407" w:type="dxa"/>
            <w:vAlign w:val="center"/>
          </w:tcPr>
          <w:p w14:paraId="0F4F7932" w14:textId="77777777" w:rsidR="001802D1" w:rsidRPr="001221DB" w:rsidRDefault="001802D1" w:rsidP="007F6BCA">
            <w:pPr>
              <w:jc w:val="center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平日料金</w:t>
            </w:r>
          </w:p>
        </w:tc>
        <w:tc>
          <w:tcPr>
            <w:tcW w:w="1407" w:type="dxa"/>
            <w:vAlign w:val="center"/>
          </w:tcPr>
          <w:p w14:paraId="76E932DA" w14:textId="77777777" w:rsidR="001802D1" w:rsidRPr="001221DB" w:rsidRDefault="001802D1" w:rsidP="007F6BCA">
            <w:pPr>
              <w:jc w:val="center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休前日料金</w:t>
            </w:r>
          </w:p>
        </w:tc>
        <w:tc>
          <w:tcPr>
            <w:tcW w:w="1407" w:type="dxa"/>
            <w:vAlign w:val="center"/>
          </w:tcPr>
          <w:p w14:paraId="6B50BE2B" w14:textId="77777777" w:rsidR="001802D1" w:rsidRPr="001221DB" w:rsidRDefault="001802D1" w:rsidP="007F6BCA">
            <w:pPr>
              <w:jc w:val="center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お食事代</w:t>
            </w:r>
          </w:p>
        </w:tc>
      </w:tr>
      <w:tr w:rsidR="007F6BCA" w:rsidRPr="001221DB" w14:paraId="00EBC5AD" w14:textId="77777777" w:rsidTr="007F6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016" w:type="dxa"/>
          </w:tcPr>
          <w:p w14:paraId="71B10DCC" w14:textId="77777777" w:rsidR="007F6BCA" w:rsidRPr="001221DB" w:rsidRDefault="007F6BCA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被保険者および扶養者、定年退職者とその配偶者</w:t>
            </w:r>
          </w:p>
        </w:tc>
        <w:tc>
          <w:tcPr>
            <w:tcW w:w="1407" w:type="dxa"/>
            <w:vAlign w:val="center"/>
          </w:tcPr>
          <w:p w14:paraId="306B417F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￥2,500</w:t>
            </w:r>
          </w:p>
        </w:tc>
        <w:tc>
          <w:tcPr>
            <w:tcW w:w="1407" w:type="dxa"/>
            <w:vAlign w:val="center"/>
          </w:tcPr>
          <w:p w14:paraId="1DBC7EAE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￥3,000</w:t>
            </w:r>
          </w:p>
        </w:tc>
        <w:tc>
          <w:tcPr>
            <w:tcW w:w="1407" w:type="dxa"/>
            <w:vMerge w:val="restart"/>
            <w:vAlign w:val="center"/>
          </w:tcPr>
          <w:p w14:paraId="63548F02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夕食￥2,500</w:t>
            </w:r>
          </w:p>
          <w:p w14:paraId="3DFF299A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朝食￥1,000</w:t>
            </w:r>
          </w:p>
        </w:tc>
      </w:tr>
      <w:tr w:rsidR="007F6BCA" w:rsidRPr="001221DB" w14:paraId="1C579A91" w14:textId="77777777" w:rsidTr="007F6BCA">
        <w:trPr>
          <w:jc w:val="center"/>
        </w:trPr>
        <w:tc>
          <w:tcPr>
            <w:tcW w:w="5016" w:type="dxa"/>
          </w:tcPr>
          <w:p w14:paraId="5E4CD4F2" w14:textId="28A2A225" w:rsidR="007F6BCA" w:rsidRPr="001221DB" w:rsidRDefault="007F6BCA" w:rsidP="001802D1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被扶養者以外の２親等内の親族</w:t>
            </w:r>
          </w:p>
        </w:tc>
        <w:tc>
          <w:tcPr>
            <w:tcW w:w="1407" w:type="dxa"/>
            <w:vAlign w:val="center"/>
          </w:tcPr>
          <w:p w14:paraId="44922700" w14:textId="6734C6D5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￥3,500</w:t>
            </w:r>
          </w:p>
        </w:tc>
        <w:tc>
          <w:tcPr>
            <w:tcW w:w="1407" w:type="dxa"/>
            <w:vAlign w:val="center"/>
          </w:tcPr>
          <w:p w14:paraId="35EEF1BC" w14:textId="7F87EF09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￥4,000</w:t>
            </w:r>
          </w:p>
        </w:tc>
        <w:tc>
          <w:tcPr>
            <w:tcW w:w="1407" w:type="dxa"/>
            <w:vMerge/>
          </w:tcPr>
          <w:p w14:paraId="2ABC7EC2" w14:textId="77777777" w:rsidR="007F6BCA" w:rsidRPr="001221DB" w:rsidRDefault="007F6BCA" w:rsidP="001802D1">
            <w:pPr>
              <w:rPr>
                <w:rFonts w:asciiTheme="minorEastAsia" w:hAnsiTheme="minorEastAsia" w:cs="Times New Roman"/>
              </w:rPr>
            </w:pPr>
          </w:p>
        </w:tc>
      </w:tr>
      <w:tr w:rsidR="007F6BCA" w:rsidRPr="001221DB" w14:paraId="0C8E8B92" w14:textId="77777777" w:rsidTr="007F6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016" w:type="dxa"/>
          </w:tcPr>
          <w:p w14:paraId="700B3152" w14:textId="77777777" w:rsidR="007F6BCA" w:rsidRPr="001221DB" w:rsidRDefault="007F6BCA" w:rsidP="001802D1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上記以外および業務利用の場合</w:t>
            </w:r>
          </w:p>
        </w:tc>
        <w:tc>
          <w:tcPr>
            <w:tcW w:w="1407" w:type="dxa"/>
            <w:vAlign w:val="center"/>
          </w:tcPr>
          <w:p w14:paraId="78700ED2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￥5,500</w:t>
            </w:r>
          </w:p>
        </w:tc>
        <w:tc>
          <w:tcPr>
            <w:tcW w:w="1407" w:type="dxa"/>
            <w:vAlign w:val="center"/>
          </w:tcPr>
          <w:p w14:paraId="7DF59994" w14:textId="77777777" w:rsidR="007F6BCA" w:rsidRPr="001221DB" w:rsidRDefault="007F6BCA" w:rsidP="007F6BCA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￥6,000</w:t>
            </w:r>
          </w:p>
        </w:tc>
        <w:tc>
          <w:tcPr>
            <w:tcW w:w="1407" w:type="dxa"/>
            <w:vMerge/>
          </w:tcPr>
          <w:p w14:paraId="5211B661" w14:textId="77777777" w:rsidR="007F6BCA" w:rsidRPr="001221DB" w:rsidRDefault="007F6BCA" w:rsidP="001802D1">
            <w:pPr>
              <w:rPr>
                <w:rFonts w:asciiTheme="minorEastAsia" w:hAnsiTheme="minorEastAsia" w:cs="Times New Roman"/>
              </w:rPr>
            </w:pPr>
          </w:p>
        </w:tc>
      </w:tr>
    </w:tbl>
    <w:p w14:paraId="538D1BD5" w14:textId="77777777" w:rsidR="001802D1" w:rsidRPr="007F6BCA" w:rsidRDefault="001802D1" w:rsidP="007F6BCA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7F6BCA">
        <w:rPr>
          <w:rFonts w:asciiTheme="minorEastAsia" w:hAnsiTheme="minorEastAsia" w:cs="Times New Roman"/>
          <w:sz w:val="18"/>
          <w:szCs w:val="18"/>
        </w:rPr>
        <w:t>表示金額は大人1名様1泊あたりの宿泊料金（税</w:t>
      </w:r>
      <w:r w:rsidRPr="007F6BCA">
        <w:rPr>
          <w:rFonts w:asciiTheme="minorEastAsia" w:hAnsiTheme="minorEastAsia" w:cs="Times New Roman" w:hint="eastAsia"/>
          <w:sz w:val="18"/>
          <w:szCs w:val="18"/>
        </w:rPr>
        <w:t>別</w:t>
      </w:r>
      <w:r w:rsidRPr="007F6BCA">
        <w:rPr>
          <w:rFonts w:asciiTheme="minorEastAsia" w:hAnsiTheme="minorEastAsia" w:cs="Times New Roman"/>
          <w:sz w:val="18"/>
          <w:szCs w:val="18"/>
        </w:rPr>
        <w:t>）です。</w:t>
      </w:r>
    </w:p>
    <w:p w14:paraId="67719245" w14:textId="77777777" w:rsidR="001802D1" w:rsidRPr="007F6BCA" w:rsidRDefault="001802D1" w:rsidP="007F6BCA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7F6BCA">
        <w:rPr>
          <w:rFonts w:asciiTheme="minorEastAsia" w:hAnsiTheme="minorEastAsia" w:cs="Times New Roman" w:hint="eastAsia"/>
          <w:sz w:val="18"/>
          <w:szCs w:val="18"/>
        </w:rPr>
        <w:t>子ども（小学生）の宿泊料金は大人の半額、幼児（未就学児童）の宿泊料金は無料です。</w:t>
      </w:r>
    </w:p>
    <w:p w14:paraId="11F39767" w14:textId="77777777" w:rsidR="007F6BCA" w:rsidRDefault="007F6BCA" w:rsidP="006F7495">
      <w:pPr>
        <w:pStyle w:val="1"/>
        <w:sectPr w:rsidR="007F6BCA" w:rsidSect="006F7495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0B053D62" w14:textId="509F7FB8" w:rsidR="001802D1" w:rsidRPr="001221DB" w:rsidRDefault="004549AA" w:rsidP="006F7495">
      <w:pPr>
        <w:pStyle w:val="1"/>
      </w:pPr>
      <w:r w:rsidRPr="001221DB">
        <w:rPr>
          <w:rFonts w:hint="eastAsia"/>
        </w:rPr>
        <w:lastRenderedPageBreak/>
        <w:t>10</w:t>
      </w:r>
      <w:r w:rsidR="001802D1" w:rsidRPr="001221DB">
        <w:t>月　空室・休館情報</w:t>
      </w:r>
    </w:p>
    <w:p w14:paraId="631083AF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8"/>
        <w:gridCol w:w="82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F6BCA" w:rsidRPr="007F6BCA" w14:paraId="23F77146" w14:textId="77777777" w:rsidTr="007F6BCA">
        <w:trPr>
          <w:trHeight w:val="375"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808080"/>
              <w:right w:val="single" w:sz="4" w:space="0" w:color="808080"/>
            </w:tcBorders>
            <w:shd w:val="clear" w:color="000000" w:fill="C6E0B4"/>
            <w:noWrap/>
            <w:vAlign w:val="center"/>
            <w:hideMark/>
          </w:tcPr>
          <w:p w14:paraId="2987A6B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部屋タイプ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2D9D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3B415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7016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0D688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F6E3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3FAC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18E3D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8608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BFD3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D656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E8964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93A6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A1F50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2F50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FBAF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74FF0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9AE0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470D2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CF6DC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B2328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48F50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BF5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2DEE2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5351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289A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886EE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3E24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C540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91282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BF1BB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62AD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31</w:t>
            </w:r>
          </w:p>
        </w:tc>
      </w:tr>
      <w:tr w:rsidR="007F6BCA" w:rsidRPr="007F6BCA" w14:paraId="66784D05" w14:textId="77777777" w:rsidTr="007F6BCA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C1501C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B3F8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0F37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F8D26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C9F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A270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38F98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C8DD9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AFE1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22B6A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C73AD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9B0E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3B95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97C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F4CB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F7A5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58F1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3E0D6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5629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5095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3FC1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9ABBB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20790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0E78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FE16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78D8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C5A3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DCD5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B68E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37D9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6F63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11B7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305496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</w:tr>
      <w:tr w:rsidR="007F6BCA" w:rsidRPr="007F6BCA" w14:paraId="0EC9F5B8" w14:textId="77777777" w:rsidTr="007F6BCA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FA50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DA490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011F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F1A8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C1ABF4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928229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4C07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198B5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03AC8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F612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0183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DEF108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759538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FEA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7A86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57AA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2F01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3CBB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5BBD6A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227431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6F6C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5BCB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6319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3A528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7C5CC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D0136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28F340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AAFE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B0AD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B660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35A32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1317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193665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1C85E52E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E44CB6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FE8A6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6D1A9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12D0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94945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AF19A3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4EE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26785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31AA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1BD2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338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FE6AEA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FC7B7A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E54B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64EDC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02204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9D978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B6F4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D7826E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579ED7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713B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C438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64E2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21BE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4EA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28A51D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F737E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E42F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C247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AF090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9FC5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1F17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0AA337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64F79AFB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B5D3FA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200FC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3CBFE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BD50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B47E64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059F3E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DE08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B29C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0F95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1B5E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B28E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F2D915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22DABD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747C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8845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AC80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902D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E0E6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28A5BC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0EFD88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1A65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66B9B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EF42D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36BF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208B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7047B5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1FBA6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C487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E4BE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78491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99AF6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EBFD4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85F8ED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1F2709EB" w14:textId="77777777" w:rsidTr="007F6BCA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0176F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3D84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1C603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A53E8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15BD11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A719E0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C916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B1FF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861A8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B37D3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D6685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16E8E0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94B7F0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5428E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B1C9B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95046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D65B0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6EE83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4CE990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4D1C40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5B72D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100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97193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E83A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FCA9F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711CAA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097C1E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7A4D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AF29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B87C3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143A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0C83F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F2FFDC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</w:tr>
      <w:tr w:rsidR="007F6BCA" w:rsidRPr="007F6BCA" w14:paraId="7EDDB39A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43B63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571597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E4066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6F21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6113CA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E51DC7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849C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A177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210A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4F4B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FDC0F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7E18AF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29C220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D1742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60E1D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3E1D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D04C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CF4D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CF914D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AA1ACA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8C0F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BF456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D573E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CD353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EA0C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EEB7F9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B8A70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0295B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61DE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5853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3D96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8497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6D8310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26A57A37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4027E3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46FC91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41CF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91FB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B7217A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302530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3853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0219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7654D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A05BD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054B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DEEFC6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454A71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A403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E86A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A0742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410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6D16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6DD63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6494B3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858B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08AD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A7D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A57A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0626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02AE12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80B8A2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0BC5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06FFB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DB68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0FE3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63AD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84CD57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6CD95105" w14:textId="77777777" w:rsidTr="007F6BCA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E56D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72FA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D066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C196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83758C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E56053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3D67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77D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950D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E04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E9BEC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D49920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A7391A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A854B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C7CE0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77D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E7A2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187E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C36AEC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8DC2C0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1448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FE0BC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61E3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11C4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6F83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29DD5D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C2249D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78CC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FA52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5079C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BA2C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7F7E1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514DFC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510B5218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061F74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1A20C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E2785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2F23C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B7C6D6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F7DAF4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B27A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D86F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076C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B93BE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3C130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7B345B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3866A9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3753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4F43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A642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2365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8C7F1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6F3EE5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70A814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E513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D9AD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3931D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A173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997A7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3FBE6C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1D0EE9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5E7E6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2359E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DE1B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08223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636F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14722B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751BE839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9428D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B014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CC36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1329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E2F95F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298F1E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852EB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5E0FB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8E3CF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5CD3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5F5A2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A125E7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DBEBBF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3DF08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190A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56810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0ABC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EAE10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AC7034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FD4ECA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873E7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47B3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A74C2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21ABD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9528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171056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7E9F96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1668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6B31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614AB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7CA59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E9CB3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726587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0016035B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8D89B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A7C90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D97A6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89B7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5B07E2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EE506F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93FA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B77F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6A64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B5162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FD0C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69835E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857FAA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38244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D3729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DF94F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2F2F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EE34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53167C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66AFB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0777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A4FF7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8E77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3E63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4AC9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47E15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408675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03FC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C903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5414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7376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67EF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9814A8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</w:tr>
      <w:tr w:rsidR="007F6BCA" w:rsidRPr="007F6BCA" w14:paraId="74ADB9B6" w14:textId="77777777" w:rsidTr="007F6BCA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8B5E6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14C9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D3322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846C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B00321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18F32A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96889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28F2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3A888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4C08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B66F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F9AF7A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71C02F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AB494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27DAF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077D2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9627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24320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39FD72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60D341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93BF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0C29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65EC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F6B3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C0CBF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B5D71E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AE8C84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58E9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DF6F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798D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3EBAA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C91D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7C466E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40F73E4C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BA619E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FD6D2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109C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803EA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8F06B1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A48B30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83E4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9E88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99E5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C44A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27FD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CC0249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2479C0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8973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0E3CC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3E545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357FD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7641D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FC863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59ACDF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BA11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FE9F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E7C5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74315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6225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0B0128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DC2FA3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4F20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C6062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7F46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815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5CF1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106E7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32B91E48" w14:textId="77777777" w:rsidTr="007F6BC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DC47F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0822A3" w14:textId="77777777" w:rsidR="007F6BCA" w:rsidRPr="007F6BCA" w:rsidRDefault="007F6BCA" w:rsidP="007F6BCA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25B3A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6947A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6EFEBC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D34032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6A10A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D27C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B491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EFA3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24FE0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7BEFED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5428BD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FB90D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185B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A39AF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7DD01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62AE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C89A2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8CE0FC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40F24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9B809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0B87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D142A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F7254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45E3DE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E79C5B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2246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AEB4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163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4D5BF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CF197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C11676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1A775FC7" w14:textId="77777777" w:rsidTr="007F6BCA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B82A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6019F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D19FC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EC88B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E45970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EBF59A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0515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D241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7E43A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F6014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B258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CFBA34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CB2CE2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9B8A5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6A26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0A30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C40E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33B31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5696D7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899435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B9945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7D5DE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7F72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2632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26E9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C98684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DE516B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5C61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D6F7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A25E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AC406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F2EB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22116E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7F6BCA" w:rsidRPr="007F6BCA" w14:paraId="180360DA" w14:textId="77777777" w:rsidTr="007F6BCA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A204F2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4A5D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7AC833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F34F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5803C9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3A1BB6F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A062D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CEA4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4C8F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8F5CE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EC5006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2C7004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7624E4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1D34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2602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03F9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55CC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741AB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E321767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2B8AF5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BB695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08566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E6C8C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1C978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8AE381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246765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4370DCB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19204D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F9180C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1C3164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FF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FA989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7E64E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38B09CA" w14:textId="77777777" w:rsidR="007F6BCA" w:rsidRPr="007F6BCA" w:rsidRDefault="007F6BCA" w:rsidP="007F6BC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7F6B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</w:tbl>
    <w:p w14:paraId="0B98BB6D" w14:textId="77777777" w:rsidR="001802D1" w:rsidRPr="001221DB" w:rsidRDefault="001802D1" w:rsidP="001802D1">
      <w:pPr>
        <w:rPr>
          <w:rFonts w:asciiTheme="minorEastAsia" w:hAnsiTheme="minorEastAsia" w:cs="Times New Roman"/>
        </w:rPr>
      </w:pPr>
    </w:p>
    <w:p w14:paraId="7D5AF8D2" w14:textId="32A2B58D" w:rsidR="001802D1" w:rsidRPr="007F6BCA" w:rsidRDefault="001802D1" w:rsidP="007F6BCA">
      <w:pPr>
        <w:tabs>
          <w:tab w:val="left" w:pos="2127"/>
          <w:tab w:val="left" w:pos="4678"/>
        </w:tabs>
        <w:rPr>
          <w:rFonts w:asciiTheme="minorEastAsia" w:hAnsiTheme="minorEastAsia" w:cs="Times New Roman"/>
          <w:b/>
        </w:rPr>
      </w:pP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E8056F">
        <w:rPr>
          <w:rFonts w:asciiTheme="minorEastAsia" w:hAnsiTheme="minorEastAsia" w:cs="Times New Roman"/>
          <w:b/>
          <w:bdr w:val="single" w:sz="4" w:space="0" w:color="auto"/>
        </w:rPr>
        <w:t>○</w:t>
      </w: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7F6BCA">
        <w:rPr>
          <w:rFonts w:asciiTheme="minorEastAsia" w:hAnsiTheme="minorEastAsia" w:cs="Times New Roman"/>
          <w:b/>
        </w:rPr>
        <w:t>：空室</w:t>
      </w:r>
      <w:r w:rsidR="007F6BCA">
        <w:rPr>
          <w:rFonts w:asciiTheme="minorEastAsia" w:hAnsiTheme="minorEastAsia" w:cs="Times New Roman"/>
          <w:b/>
        </w:rPr>
        <w:tab/>
      </w: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E8056F">
        <w:rPr>
          <w:rFonts w:asciiTheme="minorEastAsia" w:hAnsiTheme="minorEastAsia" w:cs="Times New Roman"/>
          <w:b/>
          <w:bdr w:val="single" w:sz="4" w:space="0" w:color="auto"/>
        </w:rPr>
        <w:t>－</w:t>
      </w: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7F6BCA">
        <w:rPr>
          <w:rFonts w:asciiTheme="minorEastAsia" w:hAnsiTheme="minorEastAsia" w:cs="Times New Roman"/>
          <w:b/>
        </w:rPr>
        <w:t>：予約済み</w:t>
      </w:r>
      <w:r w:rsidR="007F6BCA">
        <w:rPr>
          <w:rFonts w:asciiTheme="minorEastAsia" w:hAnsiTheme="minorEastAsia" w:cs="Times New Roman"/>
          <w:b/>
        </w:rPr>
        <w:tab/>
      </w: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E8056F">
        <w:rPr>
          <w:rFonts w:asciiTheme="minorEastAsia" w:hAnsiTheme="minorEastAsia" w:cs="Times New Roman"/>
          <w:b/>
          <w:color w:val="FF0000"/>
          <w:bdr w:val="single" w:sz="4" w:space="0" w:color="auto"/>
        </w:rPr>
        <w:t>休</w:t>
      </w:r>
      <w:r w:rsidRPr="00E8056F">
        <w:rPr>
          <w:rFonts w:asciiTheme="minorEastAsia" w:hAnsiTheme="minorEastAsia" w:cs="Times New Roman" w:hint="eastAsia"/>
          <w:b/>
          <w:bdr w:val="single" w:sz="4" w:space="0" w:color="auto"/>
        </w:rPr>
        <w:t xml:space="preserve">　</w:t>
      </w:r>
      <w:r w:rsidRPr="007F6BCA">
        <w:rPr>
          <w:rFonts w:asciiTheme="minorEastAsia" w:hAnsiTheme="minorEastAsia" w:cs="Times New Roman"/>
          <w:b/>
        </w:rPr>
        <w:t>：定休日</w:t>
      </w:r>
    </w:p>
    <w:p w14:paraId="26088148" w14:textId="24823B67" w:rsidR="001802D1" w:rsidRPr="001221DB" w:rsidRDefault="001802D1" w:rsidP="001802D1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1221DB">
        <w:rPr>
          <w:rFonts w:asciiTheme="minorEastAsia" w:hAnsiTheme="minorEastAsia" w:cs="Times New Roman" w:hint="eastAsia"/>
          <w:sz w:val="18"/>
          <w:szCs w:val="18"/>
        </w:rPr>
        <w:t>上記は、</w:t>
      </w:r>
      <w:r w:rsidR="004549AA" w:rsidRPr="001221DB">
        <w:rPr>
          <w:rFonts w:asciiTheme="minorEastAsia" w:hAnsiTheme="minorEastAsia" w:cs="Times New Roman" w:hint="eastAsia"/>
          <w:sz w:val="18"/>
          <w:szCs w:val="18"/>
        </w:rPr>
        <w:t>9</w:t>
      </w:r>
      <w:r w:rsidRPr="001221DB">
        <w:rPr>
          <w:rFonts w:asciiTheme="minorEastAsia" w:hAnsiTheme="minorEastAsia" w:cs="Times New Roman"/>
          <w:sz w:val="18"/>
          <w:szCs w:val="18"/>
        </w:rPr>
        <w:t>月21日現在の空室状況です。最新の空室状況は、ホームページ（http://hoyoujyo.xx.xx/）をご覧ください。</w:t>
      </w:r>
    </w:p>
    <w:p w14:paraId="2F547DB3" w14:textId="77777777" w:rsidR="001802D1" w:rsidRPr="001221DB" w:rsidRDefault="001802D1" w:rsidP="001802D1">
      <w:pPr>
        <w:rPr>
          <w:rFonts w:asciiTheme="minorEastAsia" w:hAnsiTheme="minorEastAsia" w:cs="Times New Roman"/>
          <w:sz w:val="18"/>
          <w:szCs w:val="18"/>
        </w:rPr>
      </w:pPr>
    </w:p>
    <w:p w14:paraId="57670DFF" w14:textId="77777777" w:rsidR="001802D1" w:rsidRPr="00DC208D" w:rsidRDefault="001802D1" w:rsidP="00DC208D">
      <w:pPr>
        <w:shd w:val="clear" w:color="auto" w:fill="D9E288" w:themeFill="accent3" w:themeFillTint="99"/>
        <w:jc w:val="center"/>
        <w:rPr>
          <w:rFonts w:asciiTheme="minorEastAsia" w:hAnsiTheme="minorEastAsia" w:cs="Times New Roman"/>
          <w:b/>
        </w:rPr>
      </w:pPr>
      <w:r w:rsidRPr="00DC208D">
        <w:rPr>
          <w:rFonts w:asciiTheme="minorEastAsia" w:hAnsiTheme="minorEastAsia" w:cs="Times New Roman" w:hint="eastAsia"/>
          <w:b/>
        </w:rPr>
        <w:t>ご予約・お問い合わせは、保養所予約センターまで</w:t>
      </w:r>
    </w:p>
    <w:p w14:paraId="2790E4E7" w14:textId="77777777" w:rsidR="007F6BCA" w:rsidRPr="001221DB" w:rsidRDefault="001802D1" w:rsidP="00DC208D">
      <w:pPr>
        <w:shd w:val="clear" w:color="auto" w:fill="D9E288" w:themeFill="accent3" w:themeFillTint="99"/>
        <w:jc w:val="center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受付時間：土日・祝日を除く平日（月～金）</w:t>
      </w:r>
      <w:r w:rsidRPr="001221DB">
        <w:rPr>
          <w:rFonts w:asciiTheme="minorEastAsia" w:hAnsiTheme="minorEastAsia" w:cs="Times New Roman"/>
        </w:rPr>
        <w:t>9:00～17:00　TEL：045-738-XXXX　内線：540-XXX</w:t>
      </w:r>
    </w:p>
    <w:sectPr w:rsidR="007F6BCA" w:rsidRPr="001221DB" w:rsidSect="007F6BC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6552D" w14:textId="77777777" w:rsidR="0097357E" w:rsidRDefault="0097357E" w:rsidP="006F7495">
      <w:r>
        <w:separator/>
      </w:r>
    </w:p>
  </w:endnote>
  <w:endnote w:type="continuationSeparator" w:id="0">
    <w:p w14:paraId="29D67A96" w14:textId="77777777" w:rsidR="0097357E" w:rsidRDefault="0097357E" w:rsidP="006F7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735AD" w14:textId="77777777" w:rsidR="0097357E" w:rsidRDefault="0097357E" w:rsidP="006F7495">
      <w:r>
        <w:separator/>
      </w:r>
    </w:p>
  </w:footnote>
  <w:footnote w:type="continuationSeparator" w:id="0">
    <w:p w14:paraId="64854795" w14:textId="77777777" w:rsidR="0097357E" w:rsidRDefault="0097357E" w:rsidP="006F7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501"/>
    <w:multiLevelType w:val="hybridMultilevel"/>
    <w:tmpl w:val="65F612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3B654A"/>
    <w:multiLevelType w:val="hybridMultilevel"/>
    <w:tmpl w:val="4080E7CE"/>
    <w:lvl w:ilvl="0" w:tplc="51E42D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D1"/>
    <w:rsid w:val="00067312"/>
    <w:rsid w:val="001221DB"/>
    <w:rsid w:val="001802D1"/>
    <w:rsid w:val="004549AA"/>
    <w:rsid w:val="006F7495"/>
    <w:rsid w:val="007F6BCA"/>
    <w:rsid w:val="0097357E"/>
    <w:rsid w:val="00BC2F51"/>
    <w:rsid w:val="00D434BE"/>
    <w:rsid w:val="00DC208D"/>
    <w:rsid w:val="00DD6FB9"/>
    <w:rsid w:val="00E8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333A6"/>
  <w15:chartTrackingRefBased/>
  <w15:docId w15:val="{971BECBA-8987-4F93-9B56-42416A06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7495"/>
    <w:pPr>
      <w:keepNext/>
      <w:pBdr>
        <w:top w:val="single" w:sz="8" w:space="1" w:color="549E39" w:themeColor="accent1"/>
        <w:left w:val="single" w:sz="8" w:space="4" w:color="549E39" w:themeColor="accent1"/>
        <w:bottom w:val="single" w:sz="8" w:space="1" w:color="549E39" w:themeColor="accent1"/>
        <w:right w:val="single" w:sz="8" w:space="4" w:color="549E39" w:themeColor="accent1"/>
      </w:pBdr>
      <w:shd w:val="clear" w:color="auto" w:fill="D1E7A8" w:themeFill="accent2" w:themeFillTint="66"/>
      <w:spacing w:beforeLines="50" w:before="180"/>
      <w:outlineLvl w:val="0"/>
    </w:pPr>
    <w:rPr>
      <w:rFonts w:ascii="ＭＳ Ｐゴシック" w:eastAsia="ＭＳ Ｐゴシック" w:hAnsi="ＭＳ Ｐゴシック" w:cstheme="majorBidi"/>
      <w:b/>
      <w:color w:val="2A4F1C" w:themeColor="accent1" w:themeShade="80"/>
      <w:sz w:val="2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74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7495"/>
  </w:style>
  <w:style w:type="paragraph" w:styleId="a6">
    <w:name w:val="footer"/>
    <w:basedOn w:val="a"/>
    <w:link w:val="a7"/>
    <w:uiPriority w:val="99"/>
    <w:unhideWhenUsed/>
    <w:rsid w:val="006F74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7495"/>
  </w:style>
  <w:style w:type="character" w:customStyle="1" w:styleId="10">
    <w:name w:val="見出し 1 (文字)"/>
    <w:basedOn w:val="a0"/>
    <w:link w:val="1"/>
    <w:uiPriority w:val="9"/>
    <w:rsid w:val="006F7495"/>
    <w:rPr>
      <w:rFonts w:ascii="ＭＳ Ｐゴシック" w:eastAsia="ＭＳ Ｐゴシック" w:hAnsi="ＭＳ Ｐゴシック" w:cstheme="majorBidi"/>
      <w:b/>
      <w:color w:val="2A4F1C" w:themeColor="accent1" w:themeShade="80"/>
      <w:sz w:val="22"/>
      <w:shd w:val="clear" w:color="auto" w:fill="D1E7A8" w:themeFill="accent2" w:themeFillTint="66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paragraph" w:styleId="a8">
    <w:name w:val="List Paragraph"/>
    <w:basedOn w:val="a"/>
    <w:uiPriority w:val="34"/>
    <w:qFormat/>
    <w:rsid w:val="006F7495"/>
    <w:pPr>
      <w:ind w:leftChars="400" w:left="840"/>
    </w:pPr>
  </w:style>
  <w:style w:type="table" w:styleId="4-2">
    <w:name w:val="Grid Table 4 Accent 2"/>
    <w:basedOn w:val="a1"/>
    <w:uiPriority w:val="49"/>
    <w:rsid w:val="007F6BCA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2020-04-01T02:52:00Z</dcterms:created>
  <dcterms:modified xsi:type="dcterms:W3CDTF">2020-01-22T13:13:00Z</dcterms:modified>
</cp:coreProperties>
</file>