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9D6D43" w:rsidRDefault="009D6D43" w:rsidP="009D6D43">
      <w:pPr>
        <w:jc w:val="center"/>
        <w:rPr>
          <w:b/>
          <w:sz w:val="40"/>
        </w:rPr>
      </w:pPr>
      <w:r w:rsidRPr="009D6D43">
        <w:rPr>
          <w:rFonts w:hint="eastAsia"/>
          <w:b/>
          <w:sz w:val="40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017B62E0" w:rsidR="009D6D43" w:rsidRDefault="009D6D43" w:rsidP="009D6D43">
            <w:r>
              <w:t xml:space="preserve">新製品「Natural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commentRangeStart w:id="0"/>
            <w:r>
              <w:t>出席者</w:t>
            </w:r>
            <w:commentRangeEnd w:id="0"/>
            <w:r w:rsidR="002B2C2C">
              <w:rPr>
                <w:rStyle w:val="a4"/>
              </w:rPr>
              <w:commentReference w:id="0"/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77777777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119F2B5F" w:rsidR="009D6D43" w:rsidRDefault="009D6D43" w:rsidP="009D6D43">
            <w:r>
              <w:t>営業企画部）</w:t>
            </w:r>
            <w:r w:rsidR="009E5F35">
              <w:rPr>
                <w:rFonts w:hint="eastAsia"/>
              </w:rPr>
              <w:t>富士</w:t>
            </w:r>
            <w:bookmarkStart w:id="1" w:name="_GoBack"/>
            <w:bookmarkEnd w:id="1"/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</w:t>
      </w:r>
      <w:commentRangeStart w:id="2"/>
      <w:r>
        <w:t>（別紙参照）</w:t>
      </w:r>
      <w:commentRangeEnd w:id="2"/>
      <w:r w:rsidR="00E913C6">
        <w:rPr>
          <w:rStyle w:val="a4"/>
        </w:rPr>
        <w:commentReference w:id="2"/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</w:t>
      </w:r>
      <w:commentRangeStart w:id="3"/>
      <w:r>
        <w:t>団塊世代限定のリサーチの深耕</w:t>
      </w:r>
      <w:commentRangeEnd w:id="3"/>
      <w:r w:rsidR="002B2C2C">
        <w:rPr>
          <w:rStyle w:val="a4"/>
        </w:rPr>
        <w:commentReference w:id="3"/>
      </w:r>
      <w:r>
        <w:t>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1551105E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第一営業部）戸倉殿より、新商品の拡販計画の一部見直し案について内容を説明。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</w:t>
      </w:r>
      <w:commentRangeStart w:id="4"/>
      <w:r>
        <w:rPr>
          <w:rFonts w:hint="eastAsia"/>
        </w:rPr>
        <w:t>本社</w:t>
      </w:r>
      <w:r>
        <w:t>7階　第2会議室</w:t>
      </w:r>
      <w:commentRangeEnd w:id="4"/>
      <w:r w:rsidR="002B2C2C">
        <w:rPr>
          <w:rStyle w:val="a4"/>
        </w:rPr>
        <w:commentReference w:id="4"/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森田隆司" w:date="2020-04-07T11:01:00Z" w:initials="M">
    <w:p w14:paraId="282A6523" w14:textId="4F36743E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出席者に資料を送ってください。</w:t>
      </w:r>
    </w:p>
  </w:comment>
  <w:comment w:id="2" w:author="富士太郎" w:date="2020-04-07T11:03:00Z" w:initials="M">
    <w:p w14:paraId="37ADF937" w14:textId="58595CB8" w:rsidR="00E913C6" w:rsidRDefault="00E913C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データはメールで送ります。</w:t>
      </w:r>
    </w:p>
  </w:comment>
  <w:comment w:id="3" w:author="石井博一" w:date="2020-04-07T11:02:00Z" w:initials="M">
    <w:p w14:paraId="2B3BCC02" w14:textId="2BC6A140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4" w:author="森田隆司" w:date="2020-04-07T11:02:00Z" w:initials="M">
    <w:p w14:paraId="3B57F90C" w14:textId="6FBB50A2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会議室の空き状況を確認してください。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2A6523" w15:done="0"/>
  <w15:commentEx w15:paraId="37ADF937" w15:done="0"/>
  <w15:commentEx w15:paraId="2B3BCC02" w15:done="0"/>
  <w15:commentEx w15:paraId="3B57F9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2A6523" w16cid:durableId="2236DC18"/>
  <w16cid:commentId w16cid:paraId="37ADF937" w16cid:durableId="2236DC8F"/>
  <w16cid:commentId w16cid:paraId="2B3BCC02" w16cid:durableId="2236DC50"/>
  <w16cid:commentId w16cid:paraId="3B57F90C" w16cid:durableId="2236DC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森田隆司">
    <w15:presenceInfo w15:providerId="None" w15:userId="森田隆司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2249C5"/>
    <w:rsid w:val="002B2C2C"/>
    <w:rsid w:val="00423024"/>
    <w:rsid w:val="008827E6"/>
    <w:rsid w:val="009D6D43"/>
    <w:rsid w:val="009D7F7F"/>
    <w:rsid w:val="009E5F35"/>
    <w:rsid w:val="00B25C5C"/>
    <w:rsid w:val="00B3479D"/>
    <w:rsid w:val="00B83160"/>
    <w:rsid w:val="00E913C6"/>
    <w:rsid w:val="00F3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2020-04-07T02:05:00Z</dcterms:created>
  <dcterms:modified xsi:type="dcterms:W3CDTF">2019-07-23T05:53:00Z</dcterms:modified>
</cp:coreProperties>
</file>