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4C" w:rsidRPr="00F94A60" w:rsidRDefault="0049314C" w:rsidP="007632FE">
      <w:pPr>
        <w:shd w:val="clear" w:color="auto" w:fill="597729" w:themeFill="accent2" w:themeFillShade="BF"/>
        <w:spacing w:afterLines="50" w:after="170"/>
        <w:jc w:val="center"/>
        <w:rPr>
          <w:rFonts w:ascii="Arial Black" w:hAnsi="Arial Black"/>
          <w:color w:val="FFFFFF" w:themeColor="background1"/>
          <w:sz w:val="56"/>
          <w:szCs w:val="56"/>
          <w14:textFill>
            <w14:solidFill>
              <w14:schemeClr w14:val="bg1">
                <w14:alpha w14:val="5000"/>
              </w14:schemeClr>
            </w14:solidFill>
          </w14:textFill>
        </w:rPr>
      </w:pPr>
      <w:bookmarkStart w:id="0" w:name="_GoBack"/>
      <w:bookmarkEnd w:id="0"/>
      <w:r w:rsidRPr="00F94A60">
        <w:rPr>
          <w:rFonts w:ascii="Arial Black" w:hAnsi="Arial Black" w:cs="Arial"/>
          <w:b/>
          <w:color w:val="FFFFFF" w:themeColor="background1"/>
          <w:spacing w:val="1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</w14:schemeClr>
            </w14:solidFill>
          </w14:textFill>
        </w:rPr>
        <w:t>FOM Health Report</w:t>
      </w:r>
    </w:p>
    <w:p w:rsidR="00446020" w:rsidRDefault="00446020" w:rsidP="00446020">
      <w:r>
        <w:rPr>
          <w:rFonts w:hint="eastAsia"/>
        </w:rPr>
        <w:t>さわやかな季節、スポーツの秋がやってきました。健康維持やストレス解消のために行うスポーツで思わぬアクシデントに見舞われるケースが少なくありません。</w:t>
      </w:r>
    </w:p>
    <w:p w:rsidR="00EE72EB" w:rsidRPr="00EE72EB" w:rsidRDefault="00EE72EB" w:rsidP="00EE72EB">
      <w:pPr>
        <w:pStyle w:val="1"/>
      </w:pPr>
      <w:r w:rsidRPr="00EE72EB">
        <w:rPr>
          <w:rFonts w:hint="eastAsia"/>
        </w:rPr>
        <w:t>楽しいスポーツで突然の負傷！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FA37D9" w:rsidP="00C6222B">
      <w:r>
        <w:rPr>
          <w:noProof/>
        </w:rPr>
        <w:drawing>
          <wp:anchor distT="0" distB="0" distL="114300" distR="114300" simplePos="0" relativeHeight="251645440" behindDoc="1" locked="0" layoutInCell="1" allowOverlap="1" wp14:anchorId="3D54661A" wp14:editId="69DDD766">
            <wp:simplePos x="0" y="0"/>
            <wp:positionH relativeFrom="column">
              <wp:posOffset>3830955</wp:posOffset>
            </wp:positionH>
            <wp:positionV relativeFrom="paragraph">
              <wp:posOffset>86360</wp:posOffset>
            </wp:positionV>
            <wp:extent cx="2368550" cy="1776095"/>
            <wp:effectExtent l="0" t="0" r="0" b="0"/>
            <wp:wrapTight wrapText="bothSides">
              <wp:wrapPolygon edited="0">
                <wp:start x="0" y="0"/>
                <wp:lineTo x="0" y="21314"/>
                <wp:lineTo x="21368" y="21314"/>
                <wp:lineTo x="21368" y="0"/>
                <wp:lineTo x="0" y="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223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349"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 w:rsidR="00273349"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EE72EB">
      <w:pPr>
        <w:pStyle w:val="1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F13DEC" w:rsidRDefault="003E4663" w:rsidP="00D7138D">
      <w:pPr>
        <w:spacing w:beforeLines="30" w:before="102"/>
        <w:outlineLvl w:val="0"/>
        <w:rPr>
          <w:b/>
          <w:color w:val="B44B4B" w:themeColor="accent1"/>
          <w:sz w:val="24"/>
          <w:szCs w:val="24"/>
        </w:rPr>
      </w:pPr>
      <w:r w:rsidRPr="00F13DEC">
        <w:rPr>
          <w:rFonts w:hint="eastAsia"/>
          <w:b/>
          <w:color w:val="B44B4B" w:themeColor="accent1"/>
          <w:sz w:val="24"/>
          <w:szCs w:val="24"/>
        </w:rPr>
        <w:t>◆</w:t>
      </w:r>
      <w:r w:rsidR="00C6222B" w:rsidRPr="00F13DEC">
        <w:rPr>
          <w:rFonts w:hint="eastAsia"/>
          <w:b/>
          <w:color w:val="B44B4B" w:themeColor="accent1"/>
          <w:sz w:val="24"/>
          <w:szCs w:val="24"/>
        </w:rPr>
        <w:t>健康管理センター　診療時間変更のお知らせ</w:t>
      </w:r>
      <w:r w:rsidRPr="00F13DEC">
        <w:rPr>
          <w:rFonts w:hint="eastAsia"/>
          <w:b/>
          <w:color w:val="B44B4B" w:themeColor="accent1"/>
          <w:sz w:val="24"/>
          <w:szCs w:val="24"/>
        </w:rPr>
        <w:t>◆</w:t>
      </w:r>
    </w:p>
    <w:p w:rsidR="00C6222B" w:rsidRDefault="00C6222B" w:rsidP="00C6222B">
      <w:r>
        <w:rPr>
          <w:rFonts w:hint="eastAsia"/>
        </w:rPr>
        <w:t>10</w:t>
      </w:r>
      <w:r>
        <w:rPr>
          <w:rFonts w:hint="eastAsia"/>
        </w:rPr>
        <w:t>月より診療時間が次のように変更になります。</w:t>
      </w:r>
      <w:r w:rsidR="0028449B">
        <w:rPr>
          <w:rFonts w:hint="eastAsia"/>
        </w:rPr>
        <w:t>診察には、原則</w:t>
      </w:r>
      <w:r w:rsidR="00194423">
        <w:rPr>
          <w:rFonts w:hint="eastAsia"/>
        </w:rPr>
        <w:t>事前予約が必要となりますので、</w:t>
      </w:r>
      <w:r>
        <w:rPr>
          <w:rFonts w:hint="eastAsia"/>
        </w:rPr>
        <w:t>ご注意ください。</w:t>
      </w:r>
    </w:p>
    <w:tbl>
      <w:tblPr>
        <w:tblStyle w:val="4-2"/>
        <w:tblW w:w="0" w:type="auto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7F1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7F1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7F1FCC"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7F1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0D28F7" w:rsidRDefault="007632FE" w:rsidP="00036E5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441960</wp:posOffset>
                </wp:positionV>
                <wp:extent cx="2876550" cy="665684"/>
                <wp:effectExtent l="19050" t="19050" r="19050" b="2032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665684"/>
                          <a:chOff x="0" y="0"/>
                          <a:chExt cx="2876550" cy="665684"/>
                        </a:xfrm>
                      </wpg:grpSpPr>
                      <wps:wsp>
                        <wps:cNvPr id="2" name="対角する 2 つの角を丸めた四角形 2"/>
                        <wps:cNvSpPr/>
                        <wps:spPr>
                          <a:xfrm>
                            <a:off x="0" y="0"/>
                            <a:ext cx="2876550" cy="665684"/>
                          </a:xfrm>
                          <a:prstGeom prst="round2Diag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D32FB" w:rsidRPr="007632FE" w:rsidRDefault="004D32FB" w:rsidP="004D32FB">
                              <w:pPr>
                                <w:spacing w:line="440" w:lineRule="exact"/>
                                <w:ind w:leftChars="300" w:left="630"/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597729" w:themeColor="accent2" w:themeShade="BF"/>
                                  <w:sz w:val="36"/>
                                  <w:szCs w:val="36"/>
                                </w:rPr>
                              </w:pPr>
                              <w:r w:rsidRPr="007632FE">
                                <w:rPr>
                                  <w:rFonts w:ascii="HGPｺﾞｼｯｸE" w:eastAsia="HGPｺﾞｼｯｸE" w:hAnsi="HGPｺﾞｼｯｸE" w:hint="eastAsia"/>
                                  <w:color w:val="597729" w:themeColor="accent2" w:themeShade="BF"/>
                                  <w:sz w:val="36"/>
                                  <w:szCs w:val="36"/>
                                </w:rPr>
                                <w:t>健康管理センター</w:t>
                              </w:r>
                            </w:p>
                            <w:p w:rsidR="004D32FB" w:rsidRPr="007632FE" w:rsidRDefault="004D32FB" w:rsidP="004D32FB">
                              <w:pPr>
                                <w:ind w:leftChars="300" w:left="630"/>
                                <w:jc w:val="center"/>
                                <w:rPr>
                                  <w:rFonts w:ascii="HGｺﾞｼｯｸM" w:eastAsia="HGｺﾞｼｯｸM" w:hAnsi="HGPｺﾞｼｯｸE"/>
                                  <w:color w:val="597729" w:themeColor="accent2" w:themeShade="BF"/>
                                </w:rPr>
                              </w:pPr>
                              <w:r w:rsidRPr="007632FE">
                                <w:rPr>
                                  <w:rFonts w:ascii="HGｺﾞｼｯｸM" w:eastAsia="HGｺﾞｼｯｸM" w:hAnsi="HGPｺﾞｼｯｸE" w:hint="eastAsia"/>
                                  <w:color w:val="597729" w:themeColor="accent2" w:themeShade="BF"/>
                                </w:rPr>
                                <w:t>内線：1000-XXXX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ハート 3"/>
                        <wps:cNvSpPr/>
                        <wps:spPr>
                          <a:xfrm>
                            <a:off x="180975" y="152400"/>
                            <a:ext cx="390525" cy="344805"/>
                          </a:xfrm>
                          <a:prstGeom prst="hear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ffectLst>
                            <a:innerShdw blurRad="63500" dist="38100" dir="13500000">
                              <a:schemeClr val="tx1">
                                <a:lumMod val="50000"/>
                                <a:lumOff val="50000"/>
                                <a:alpha val="50000"/>
                              </a:scheme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259.65pt;margin-top:34.8pt;width:226.5pt;height:52.4pt;z-index:251659264" coordsize="28765,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">
                <v:shape id="対角する 2 つの角を丸めた四角形 2" o:spid="_x0000_s1027" style="position:absolute;width:28765;height:6656;visibility:visible;mso-wrap-style:square;v-text-anchor:middle" coordsize="2876550,665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3iG8EA&#10;AADaAAAADwAAAGRycy9kb3ducmV2LnhtbESPQYvCMBSE74L/IbyFvYimW0TcahRZWFj0VBX2+mie&#10;TdnmpTRZG/+9EQSPw8x8w6y30bbiSr1vHCv4mGUgiCunG64VnE/f0yUIH5A1to5JwY08bDfj0RoL&#10;7QYu6XoMtUgQ9gUqMCF0hZS+MmTRz1xHnLyL6y2GJPta6h6HBLetzLNsIS02nBYMdvRlqPo7/lsF&#10;n2bIb5PfeKjLST5f2H3E8lIq9f4WdysQgWJ4hZ/tH60gh8eVd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94hvBAAAA2gAAAA8AAAAAAAAAAAAAAAAAmAIAAGRycy9kb3du&#10;cmV2LnhtbFBLBQYAAAAABAAEAPUAAACGAwAAAAA=&#10;" adj="-11796480,,5400" path="m110950,l2876550,r,l2876550,554734v,61276,-49674,110950,-110950,110950l,665684r,l,110950c,49674,49674,,110950,xe" fillcolor="#cae0a7 [1301]" strokecolor="#597729 [2405]" strokeweight="3pt">
                  <v:stroke joinstyle="miter"/>
                  <v:formulas/>
                  <v:path arrowok="t" o:connecttype="custom" o:connectlocs="110950,0;2876550,0;2876550,0;2876550,554734;2765600,665684;0,665684;0,665684;0,110950;110950,0" o:connectangles="0,0,0,0,0,0,0,0,0" textboxrect="0,0,2876550,665684"/>
                  <v:textbox>
                    <w:txbxContent>
                      <w:p w:rsidR="004D32FB" w:rsidRPr="007632FE" w:rsidRDefault="004D32FB" w:rsidP="004D32FB">
                        <w:pPr>
                          <w:spacing w:line="440" w:lineRule="exact"/>
                          <w:ind w:leftChars="300" w:left="630"/>
                          <w:jc w:val="center"/>
                          <w:rPr>
                            <w:rFonts w:ascii="HGPｺﾞｼｯｸE" w:eastAsia="HGPｺﾞｼｯｸE" w:hAnsi="HGPｺﾞｼｯｸE"/>
                            <w:color w:val="597729" w:themeColor="accent2" w:themeShade="BF"/>
                            <w:sz w:val="36"/>
                            <w:szCs w:val="36"/>
                          </w:rPr>
                        </w:pPr>
                        <w:r w:rsidRPr="007632FE">
                          <w:rPr>
                            <w:rFonts w:ascii="HGPｺﾞｼｯｸE" w:eastAsia="HGPｺﾞｼｯｸE" w:hAnsi="HGPｺﾞｼｯｸE" w:hint="eastAsia"/>
                            <w:color w:val="597729" w:themeColor="accent2" w:themeShade="BF"/>
                            <w:sz w:val="36"/>
                            <w:szCs w:val="36"/>
                          </w:rPr>
                          <w:t>健康管理センター</w:t>
                        </w:r>
                      </w:p>
                      <w:p w:rsidR="004D32FB" w:rsidRPr="007632FE" w:rsidRDefault="004D32FB" w:rsidP="004D32FB">
                        <w:pPr>
                          <w:ind w:leftChars="300" w:left="630"/>
                          <w:jc w:val="center"/>
                          <w:rPr>
                            <w:rFonts w:ascii="HGｺﾞｼｯｸM" w:eastAsia="HGｺﾞｼｯｸM" w:hAnsi="HGPｺﾞｼｯｸE"/>
                            <w:color w:val="597729" w:themeColor="accent2" w:themeShade="BF"/>
                          </w:rPr>
                        </w:pPr>
                        <w:r w:rsidRPr="007632FE">
                          <w:rPr>
                            <w:rFonts w:ascii="HGｺﾞｼｯｸM" w:eastAsia="HGｺﾞｼｯｸM" w:hAnsi="HGPｺﾞｼｯｸE" w:hint="eastAsia"/>
                            <w:color w:val="597729" w:themeColor="accent2" w:themeShade="BF"/>
                          </w:rPr>
                          <w:t>内線：1000-XXXX</w:t>
                        </w:r>
                      </w:p>
                    </w:txbxContent>
                  </v:textbox>
                </v:shape>
                <v:shape id="ハート 3" o:spid="_x0000_s1028" style="position:absolute;left:1809;top:1524;width:3906;height:3448;visibility:visible;mso-wrap-style:square;v-text-anchor:middle" coordsize="390525,344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Zn8QA&#10;AADaAAAADwAAAGRycy9kb3ducmV2LnhtbESPS2vDMBCE74X8B7GFXkoip20eOFFCCBQC7SEvyHWx&#10;NpaptTKS4tj/vioUchxm5htmue5sLVryoXKsYDzKQBAXTldcKjifPodzECEia6wdk4KeAqxXg6cl&#10;5trd+UDtMZYiQTjkqMDE2ORShsKQxTByDXHyrs5bjEn6UmqP9wS3tXzLsqm0WHFaMNjQ1lDxc7xZ&#10;Bd2h/2pvH9HOvLnMsf+e7F73E6VenrvNAkSkLj7C/+2dVvAOf1fS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u2Z/EAAAA2gAAAA8AAAAAAAAAAAAAAAAAmAIAAGRycy9k&#10;b3ducmV2LnhtbFBLBQYAAAAABAAEAPUAAACJAwAAAAA=&#10;" path="m195263,86201v81359,-201136,398660,,,258604c-203398,86201,113903,-114935,195263,86201xe" fillcolor="white [3212]" strokecolor="#597729 [2405]" strokeweight="1.5pt">
                  <v:stroke joinstyle="miter"/>
                  <v:path arrowok="t" o:connecttype="custom" o:connectlocs="195263,86201;195263,344805;195263,86201" o:connectangles="0,0,0"/>
                </v:shape>
                <w10:wrap type="square"/>
              </v:group>
            </w:pict>
          </mc:Fallback>
        </mc:AlternateContent>
      </w:r>
    </w:p>
    <w:sectPr w:rsidR="000D28F7" w:rsidSect="00D71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47" w:right="1077" w:bottom="1247" w:left="1077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E71" w:rsidRDefault="000A3E71">
      <w:r>
        <w:separator/>
      </w:r>
    </w:p>
  </w:endnote>
  <w:endnote w:type="continuationSeparator" w:id="0">
    <w:p w:rsidR="000A3E71" w:rsidRDefault="000A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C0" w:rsidRDefault="00CB0EC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C0" w:rsidRDefault="00CB0EC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C0" w:rsidRDefault="00CB0E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E71" w:rsidRDefault="000A3E71">
      <w:r>
        <w:separator/>
      </w:r>
    </w:p>
  </w:footnote>
  <w:footnote w:type="continuationSeparator" w:id="0">
    <w:p w:rsidR="000A3E71" w:rsidRDefault="000A3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C0" w:rsidRDefault="00CB0EC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14C" w:rsidRPr="00CB0EC0" w:rsidRDefault="0049314C" w:rsidP="0049314C">
    <w:pPr>
      <w:pStyle w:val="a4"/>
      <w:jc w:val="right"/>
      <w:rPr>
        <w:rFonts w:eastAsia="HGPｺﾞｼｯｸE"/>
      </w:rPr>
    </w:pPr>
    <w:r w:rsidRPr="00CB0EC0">
      <w:rPr>
        <w:rFonts w:eastAsia="HGPｺﾞｼｯｸE"/>
      </w:rPr>
      <w:t>Vol.03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EC0" w:rsidRDefault="00CB0EC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2B"/>
    <w:rsid w:val="0000073E"/>
    <w:rsid w:val="00005561"/>
    <w:rsid w:val="00012B47"/>
    <w:rsid w:val="000210CD"/>
    <w:rsid w:val="000348DC"/>
    <w:rsid w:val="00036E5E"/>
    <w:rsid w:val="0005571E"/>
    <w:rsid w:val="000A3E71"/>
    <w:rsid w:val="000D0508"/>
    <w:rsid w:val="000D28F7"/>
    <w:rsid w:val="00106C15"/>
    <w:rsid w:val="00194423"/>
    <w:rsid w:val="001A41DA"/>
    <w:rsid w:val="001A5D0F"/>
    <w:rsid w:val="001B6333"/>
    <w:rsid w:val="001E6892"/>
    <w:rsid w:val="002100F5"/>
    <w:rsid w:val="002635D6"/>
    <w:rsid w:val="00266B99"/>
    <w:rsid w:val="00273349"/>
    <w:rsid w:val="002755E8"/>
    <w:rsid w:val="0028449B"/>
    <w:rsid w:val="002B40D6"/>
    <w:rsid w:val="002D719B"/>
    <w:rsid w:val="00307539"/>
    <w:rsid w:val="00367A97"/>
    <w:rsid w:val="00367B69"/>
    <w:rsid w:val="00374096"/>
    <w:rsid w:val="003E4663"/>
    <w:rsid w:val="003E55D8"/>
    <w:rsid w:val="003F3403"/>
    <w:rsid w:val="0040641E"/>
    <w:rsid w:val="00406A73"/>
    <w:rsid w:val="00413FA8"/>
    <w:rsid w:val="00446020"/>
    <w:rsid w:val="004509E9"/>
    <w:rsid w:val="0049314C"/>
    <w:rsid w:val="004A1065"/>
    <w:rsid w:val="004C41A6"/>
    <w:rsid w:val="004D03B9"/>
    <w:rsid w:val="004D32FB"/>
    <w:rsid w:val="004E4063"/>
    <w:rsid w:val="005221D8"/>
    <w:rsid w:val="005350A4"/>
    <w:rsid w:val="005705A5"/>
    <w:rsid w:val="00596787"/>
    <w:rsid w:val="005E3FBE"/>
    <w:rsid w:val="00624328"/>
    <w:rsid w:val="006367B9"/>
    <w:rsid w:val="00662B56"/>
    <w:rsid w:val="006A6D2B"/>
    <w:rsid w:val="006A6FA0"/>
    <w:rsid w:val="006D02F2"/>
    <w:rsid w:val="006E4C5D"/>
    <w:rsid w:val="00704E48"/>
    <w:rsid w:val="00705019"/>
    <w:rsid w:val="00717C3D"/>
    <w:rsid w:val="00724501"/>
    <w:rsid w:val="007336FB"/>
    <w:rsid w:val="007356BF"/>
    <w:rsid w:val="00742B91"/>
    <w:rsid w:val="0074306E"/>
    <w:rsid w:val="007632FE"/>
    <w:rsid w:val="007710A8"/>
    <w:rsid w:val="00775D45"/>
    <w:rsid w:val="0078743A"/>
    <w:rsid w:val="007F1FCC"/>
    <w:rsid w:val="007F2F20"/>
    <w:rsid w:val="00825449"/>
    <w:rsid w:val="0087167E"/>
    <w:rsid w:val="00895982"/>
    <w:rsid w:val="008A6845"/>
    <w:rsid w:val="008B4839"/>
    <w:rsid w:val="008E13D7"/>
    <w:rsid w:val="008F50DB"/>
    <w:rsid w:val="00927AAD"/>
    <w:rsid w:val="00992421"/>
    <w:rsid w:val="009A4334"/>
    <w:rsid w:val="00A149B9"/>
    <w:rsid w:val="00A44DF5"/>
    <w:rsid w:val="00A514B8"/>
    <w:rsid w:val="00A57028"/>
    <w:rsid w:val="00A718D9"/>
    <w:rsid w:val="00AB1699"/>
    <w:rsid w:val="00AC3442"/>
    <w:rsid w:val="00B57022"/>
    <w:rsid w:val="00BC4C1E"/>
    <w:rsid w:val="00BD077E"/>
    <w:rsid w:val="00BF552F"/>
    <w:rsid w:val="00C52250"/>
    <w:rsid w:val="00C6222B"/>
    <w:rsid w:val="00CA4BF3"/>
    <w:rsid w:val="00CB0EC0"/>
    <w:rsid w:val="00CE739A"/>
    <w:rsid w:val="00D10B14"/>
    <w:rsid w:val="00D330DF"/>
    <w:rsid w:val="00D35F53"/>
    <w:rsid w:val="00D63D3C"/>
    <w:rsid w:val="00D7138D"/>
    <w:rsid w:val="00D87AE2"/>
    <w:rsid w:val="00DA6C8E"/>
    <w:rsid w:val="00DC6CB6"/>
    <w:rsid w:val="00DE7C42"/>
    <w:rsid w:val="00DF478E"/>
    <w:rsid w:val="00E65F8C"/>
    <w:rsid w:val="00EA32EF"/>
    <w:rsid w:val="00EE72EB"/>
    <w:rsid w:val="00F0170F"/>
    <w:rsid w:val="00F13120"/>
    <w:rsid w:val="00F13DEC"/>
    <w:rsid w:val="00F27E4B"/>
    <w:rsid w:val="00F50263"/>
    <w:rsid w:val="00F94A60"/>
    <w:rsid w:val="00FA37D9"/>
    <w:rsid w:val="00FC55FE"/>
    <w:rsid w:val="00FC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1764FD7-10E0-4239-A2D0-9BB8397A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4328"/>
    <w:pPr>
      <w:keepNext/>
      <w:outlineLvl w:val="0"/>
    </w:pPr>
    <w:rPr>
      <w:rFonts w:ascii="Arial" w:eastAsiaTheme="majorEastAsia" w:hAnsi="Arial" w:cs="Times New Roman"/>
      <w:sz w:val="28"/>
      <w:szCs w:val="28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624328"/>
    <w:rPr>
      <w:rFonts w:ascii="Arial" w:eastAsiaTheme="majorEastAsia" w:hAnsi="Arial" w:cs="Times New Roman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036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6">
    <w:name w:val="Grid Table 4 Accent 6"/>
    <w:basedOn w:val="a1"/>
    <w:uiPriority w:val="49"/>
    <w:rsid w:val="00036E5E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3">
    <w:name w:val="Grid Table 4 Accent 3"/>
    <w:basedOn w:val="a1"/>
    <w:uiPriority w:val="49"/>
    <w:rsid w:val="00F13DE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1"/>
    <w:uiPriority w:val="49"/>
    <w:rsid w:val="007632FE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2">
    <w:name w:val="Grid Table 4 Accent 2"/>
    <w:basedOn w:val="a1"/>
    <w:uiPriority w:val="49"/>
    <w:rsid w:val="007F1FCC"/>
    <w:tblPr>
      <w:tblStyleRowBandSize w:val="1"/>
      <w:tblStyleColBandSize w:val="1"/>
      <w:tblInd w:w="0" w:type="dxa"/>
      <w:tblBorders>
        <w:top w:val="single" w:sz="4" w:space="0" w:color="B0D17B" w:themeColor="accent2" w:themeTint="99"/>
        <w:left w:val="single" w:sz="4" w:space="0" w:color="B0D17B" w:themeColor="accent2" w:themeTint="99"/>
        <w:bottom w:val="single" w:sz="4" w:space="0" w:color="B0D17B" w:themeColor="accent2" w:themeTint="99"/>
        <w:right w:val="single" w:sz="4" w:space="0" w:color="B0D17B" w:themeColor="accent2" w:themeTint="99"/>
        <w:insideH w:val="single" w:sz="4" w:space="0" w:color="B0D17B" w:themeColor="accent2" w:themeTint="99"/>
        <w:insideV w:val="single" w:sz="4" w:space="0" w:color="B0D17B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A037" w:themeColor="accent2"/>
          <w:left w:val="single" w:sz="4" w:space="0" w:color="78A037" w:themeColor="accent2"/>
          <w:bottom w:val="single" w:sz="4" w:space="0" w:color="78A037" w:themeColor="accent2"/>
          <w:right w:val="single" w:sz="4" w:space="0" w:color="78A037" w:themeColor="accent2"/>
          <w:insideH w:val="nil"/>
          <w:insideV w:val="nil"/>
        </w:tcBorders>
        <w:shd w:val="clear" w:color="auto" w:fill="78A037" w:themeFill="accent2"/>
      </w:tcPr>
    </w:tblStylePr>
    <w:tblStylePr w:type="lastRow">
      <w:rPr>
        <w:b/>
        <w:bCs/>
      </w:rPr>
      <w:tblPr/>
      <w:tcPr>
        <w:tcBorders>
          <w:top w:val="double" w:sz="4" w:space="0" w:color="78A03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0D3" w:themeFill="accent2" w:themeFillTint="33"/>
      </w:tcPr>
    </w:tblStylePr>
    <w:tblStylePr w:type="band1Horz">
      <w:tblPr/>
      <w:tcPr>
        <w:shd w:val="clear" w:color="auto" w:fill="E4F0D3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健康管理室便りカラー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B44B4B"/>
      </a:accent1>
      <a:accent2>
        <a:srgbClr val="78A037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B193AA-4853-44AE-A02C-E42ECCFB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9</cp:revision>
  <dcterms:created xsi:type="dcterms:W3CDTF">2014-07-18T06:30:00Z</dcterms:created>
  <dcterms:modified xsi:type="dcterms:W3CDTF">2015-02-01T07:50:00Z</dcterms:modified>
</cp:coreProperties>
</file>