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4C" w:rsidRPr="006D02F2" w:rsidRDefault="0049314C" w:rsidP="007632FE">
      <w:pPr>
        <w:shd w:val="clear" w:color="auto" w:fill="C45911" w:themeFill="accent2" w:themeFillShade="BF"/>
        <w:spacing w:afterLines="50" w:after="170"/>
        <w:jc w:val="center"/>
        <w:rPr>
          <w:color w:val="FFFFFF" w:themeColor="background1"/>
          <w:sz w:val="56"/>
          <w:szCs w:val="56"/>
          <w14:textFill>
            <w14:solidFill>
              <w14:schemeClr w14:val="bg1">
                <w14:alpha w14:val="5000"/>
              </w14:schemeClr>
            </w14:solidFill>
          </w14:textFill>
        </w:rPr>
      </w:pPr>
      <w:r w:rsidRPr="006D02F2">
        <w:rPr>
          <w:rFonts w:ascii="Impact" w:hAnsi="Impact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 xml:space="preserve">FOM </w:t>
      </w:r>
      <w:r w:rsidRPr="006D02F2">
        <w:rPr>
          <w:rFonts w:ascii="Impact" w:hAnsi="Impact" w:cs="Arial" w:hint="eastAsia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 xml:space="preserve">Health </w:t>
      </w:r>
      <w:r w:rsidRPr="006D02F2">
        <w:rPr>
          <w:rFonts w:ascii="Impact" w:hAnsi="Impact" w:cs="Arial"/>
          <w:b/>
          <w:color w:val="FFFFFF" w:themeColor="background1"/>
          <w:spacing w:val="10"/>
          <w:sz w:val="56"/>
          <w:szCs w:val="56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bg1">
                <w14:alpha w14:val="5000"/>
              </w14:schemeClr>
            </w14:solidFill>
          </w14:textFill>
        </w:rPr>
        <w:t>Report</w: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康維持</w:t>
      </w:r>
      <w:r w:rsidR="00855F50">
        <w:rPr>
          <w:rFonts w:hint="eastAsia"/>
        </w:rPr>
        <w:t>や</w:t>
      </w:r>
      <w:r w:rsidR="00374096">
        <w:rPr>
          <w:rFonts w:hint="eastAsia"/>
        </w:rPr>
        <w:t>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EE72EB" w:rsidRPr="00EE72EB" w:rsidRDefault="00EE72EB" w:rsidP="00EE72EB">
      <w:pPr>
        <w:pStyle w:val="1"/>
      </w:pPr>
      <w:r w:rsidRPr="00EE72EB">
        <w:rPr>
          <w:rFonts w:hint="eastAsia"/>
        </w:rPr>
        <w:t>楽しいスポーツで突然の負傷！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FA37D9" w:rsidP="00C6222B">
      <w:r>
        <w:rPr>
          <w:noProof/>
        </w:rPr>
        <w:drawing>
          <wp:anchor distT="0" distB="0" distL="114300" distR="114300" simplePos="0" relativeHeight="251645440" behindDoc="1" locked="0" layoutInCell="1" allowOverlap="1" wp14:anchorId="3D54661A" wp14:editId="69DDD766">
            <wp:simplePos x="0" y="0"/>
            <wp:positionH relativeFrom="column">
              <wp:posOffset>3830955</wp:posOffset>
            </wp:positionH>
            <wp:positionV relativeFrom="paragraph">
              <wp:posOffset>86360</wp:posOffset>
            </wp:positionV>
            <wp:extent cx="2368550" cy="1776095"/>
            <wp:effectExtent l="0" t="0" r="0" b="0"/>
            <wp:wrapTight wrapText="bothSides">
              <wp:wrapPolygon edited="0">
                <wp:start x="0" y="0"/>
                <wp:lineTo x="0" y="21314"/>
                <wp:lineTo x="21368" y="21314"/>
                <wp:lineTo x="21368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F223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55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349"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 w:rsidR="00273349"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EE72EB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F13DEC" w:rsidRDefault="003E4663" w:rsidP="00D7138D">
      <w:pPr>
        <w:spacing w:beforeLines="30" w:before="102"/>
        <w:outlineLvl w:val="0"/>
        <w:rPr>
          <w:b/>
          <w:color w:val="5B9BD5" w:themeColor="accent1"/>
          <w:sz w:val="24"/>
          <w:szCs w:val="24"/>
        </w:rPr>
      </w:pP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  <w:r w:rsidR="00C6222B" w:rsidRPr="00F13DEC">
        <w:rPr>
          <w:rFonts w:hint="eastAsia"/>
          <w:b/>
          <w:color w:val="5B9BD5" w:themeColor="accent1"/>
          <w:sz w:val="24"/>
          <w:szCs w:val="24"/>
        </w:rPr>
        <w:t>健康管理センター　診療時間変更のお知らせ</w:t>
      </w:r>
      <w:r w:rsidRPr="00F13DEC">
        <w:rPr>
          <w:rFonts w:hint="eastAsia"/>
          <w:b/>
          <w:color w:val="5B9BD5" w:themeColor="accent1"/>
          <w:sz w:val="24"/>
          <w:szCs w:val="24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-2"/>
        <w:tblW w:w="0" w:type="auto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3747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37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37472C"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3747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0D28F7" w:rsidRDefault="007632FE" w:rsidP="00036E5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3297555</wp:posOffset>
                </wp:positionH>
                <wp:positionV relativeFrom="paragraph">
                  <wp:posOffset>441960</wp:posOffset>
                </wp:positionV>
                <wp:extent cx="2876550" cy="665684"/>
                <wp:effectExtent l="19050" t="19050" r="19050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665684"/>
                          <a:chOff x="0" y="0"/>
                          <a:chExt cx="2876550" cy="665684"/>
                        </a:xfrm>
                      </wpg:grpSpPr>
                      <wps:wsp>
                        <wps:cNvPr id="2" name="対角する 2 つの角を丸めた四角形 2"/>
                        <wps:cNvSpPr/>
                        <wps:spPr>
                          <a:xfrm>
                            <a:off x="0" y="0"/>
                            <a:ext cx="2876550" cy="665684"/>
                          </a:xfrm>
                          <a:prstGeom prst="round2Diag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D32FB" w:rsidRPr="007632FE" w:rsidRDefault="004D32FB" w:rsidP="004D32FB">
                              <w:pPr>
                                <w:spacing w:line="440" w:lineRule="exact"/>
                                <w:ind w:leftChars="300" w:left="630"/>
                                <w:jc w:val="center"/>
                                <w:rPr>
                                  <w:rFonts w:ascii="HGPｺﾞｼｯｸE" w:eastAsia="HGPｺﾞｼｯｸE" w:hAnsi="HGPｺﾞｼｯｸE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</w:pPr>
                              <w:r w:rsidRPr="007632FE">
                                <w:rPr>
                                  <w:rFonts w:ascii="HGPｺﾞｼｯｸE" w:eastAsia="HGPｺﾞｼｯｸE" w:hAnsi="HGPｺﾞｼｯｸE" w:hint="eastAsia"/>
                                  <w:color w:val="C45911" w:themeColor="accent2" w:themeShade="BF"/>
                                  <w:sz w:val="36"/>
                                  <w:szCs w:val="36"/>
                                </w:rPr>
                                <w:t>健康管理センター</w:t>
                              </w:r>
                            </w:p>
                            <w:p w:rsidR="004D32FB" w:rsidRPr="007632FE" w:rsidRDefault="004D32FB" w:rsidP="004D32FB">
                              <w:pPr>
                                <w:ind w:leftChars="300" w:left="630"/>
                                <w:jc w:val="center"/>
                                <w:rPr>
                                  <w:rFonts w:ascii="HGｺﾞｼｯｸM" w:eastAsia="HGｺﾞｼｯｸM" w:hAnsi="HGPｺﾞｼｯｸE"/>
                                  <w:color w:val="C45911" w:themeColor="accent2" w:themeShade="BF"/>
                                </w:rPr>
                              </w:pPr>
                              <w:r w:rsidRPr="007632FE">
                                <w:rPr>
                                  <w:rFonts w:ascii="HGｺﾞｼｯｸM" w:eastAsia="HGｺﾞｼｯｸM" w:hAnsi="HGPｺﾞｼｯｸE" w:hint="eastAsia"/>
                                  <w:color w:val="C45911" w:themeColor="accent2" w:themeShade="BF"/>
                                </w:rPr>
                                <w:t>内線：1000-XXXX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ハート 3"/>
                        <wps:cNvSpPr/>
                        <wps:spPr>
                          <a:xfrm>
                            <a:off x="180975" y="152400"/>
                            <a:ext cx="390525" cy="344805"/>
                          </a:xfrm>
                          <a:prstGeom prst="hear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ffectLst>
                            <a:innerShdw blurRad="63500" dist="38100" dir="13500000">
                              <a:schemeClr val="tx1">
                                <a:lumMod val="50000"/>
                                <a:lumOff val="50000"/>
                                <a:alpha val="50000"/>
                              </a:schemeClr>
                            </a:inn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left:0;text-align:left;margin-left:259.65pt;margin-top:34.8pt;width:226.5pt;height:52.4pt;z-index:251659264" coordsize="28765,6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">
                <v:shape id="対角する 2 つの角を丸めた四角形 2" o:spid="_x0000_s1027" style="position:absolute;width:28765;height:6656;visibility:visible;mso-wrap-style:square;v-text-anchor:middle" coordsize="2876550,665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iG8EA&#10;AADaAAAADwAAAGRycy9kb3ducmV2LnhtbESPQYvCMBSE74L/IbyFvYimW0TcahRZWFj0VBX2+mie&#10;TdnmpTRZG/+9EQSPw8x8w6y30bbiSr1vHCv4mGUgiCunG64VnE/f0yUIH5A1to5JwY08bDfj0RoL&#10;7QYu6XoMtUgQ9gUqMCF0hZS+MmTRz1xHnLyL6y2GJPta6h6HBLetzLNsIS02nBYMdvRlqPo7/lsF&#10;n2bIb5PfeKjLST5f2H3E8lIq9f4WdysQgWJ4hZ/tH60gh8eVd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94hvBAAAA2gAAAA8AAAAAAAAAAAAAAAAAmAIAAGRycy9kb3du&#10;cmV2LnhtbFBLBQYAAAAABAAEAPUAAACGAwAAAAA=&#10;" adj="-11796480,,5400" path="m110950,l2876550,r,l2876550,554734v,61276,-49674,110950,-110950,110950l,665684r,l,110950c,49674,49674,,110950,xe" fillcolor="#f7caac [1301]" strokecolor="#c45911 [2405]" strokeweight="3pt">
                  <v:stroke joinstyle="miter"/>
                  <v:formulas/>
                  <v:path arrowok="t" o:connecttype="custom" o:connectlocs="110950,0;2876550,0;2876550,0;2876550,554734;2765600,665684;0,665684;0,665684;0,110950;110950,0" o:connectangles="0,0,0,0,0,0,0,0,0" textboxrect="0,0,2876550,665684"/>
                  <v:textbox>
                    <w:txbxContent>
                      <w:p w:rsidR="004D32FB" w:rsidRPr="007632FE" w:rsidRDefault="004D32FB" w:rsidP="004D32FB">
                        <w:pPr>
                          <w:spacing w:line="440" w:lineRule="exact"/>
                          <w:ind w:leftChars="300" w:left="630"/>
                          <w:jc w:val="center"/>
                          <w:rPr>
                            <w:rFonts w:ascii="HGPｺﾞｼｯｸE" w:eastAsia="HGPｺﾞｼｯｸE" w:hAnsi="HGPｺﾞｼｯｸE"/>
                            <w:color w:val="C45911" w:themeColor="accent2" w:themeShade="BF"/>
                            <w:sz w:val="36"/>
                            <w:szCs w:val="36"/>
                          </w:rPr>
                        </w:pPr>
                        <w:r w:rsidRPr="007632FE">
                          <w:rPr>
                            <w:rFonts w:ascii="HGPｺﾞｼｯｸE" w:eastAsia="HGPｺﾞｼｯｸE" w:hAnsi="HGPｺﾞｼｯｸE" w:hint="eastAsia"/>
                            <w:color w:val="C45911" w:themeColor="accent2" w:themeShade="BF"/>
                            <w:sz w:val="36"/>
                            <w:szCs w:val="36"/>
                          </w:rPr>
                          <w:t>健康管理センター</w:t>
                        </w:r>
                      </w:p>
                      <w:p w:rsidR="004D32FB" w:rsidRPr="007632FE" w:rsidRDefault="004D32FB" w:rsidP="004D32FB">
                        <w:pPr>
                          <w:ind w:leftChars="300" w:left="630"/>
                          <w:jc w:val="center"/>
                          <w:rPr>
                            <w:rFonts w:ascii="HGｺﾞｼｯｸM" w:eastAsia="HGｺﾞｼｯｸM" w:hAnsi="HGPｺﾞｼｯｸE"/>
                            <w:color w:val="C45911" w:themeColor="accent2" w:themeShade="BF"/>
                          </w:rPr>
                        </w:pPr>
                        <w:r w:rsidRPr="007632FE">
                          <w:rPr>
                            <w:rFonts w:ascii="HGｺﾞｼｯｸM" w:eastAsia="HGｺﾞｼｯｸM" w:hAnsi="HGPｺﾞｼｯｸE" w:hint="eastAsia"/>
                            <w:color w:val="C45911" w:themeColor="accent2" w:themeShade="BF"/>
                          </w:rPr>
                          <w:t>内線：1000-XXXX</w:t>
                        </w:r>
                      </w:p>
                    </w:txbxContent>
                  </v:textbox>
                </v:shape>
                <v:shape id="ハート 3" o:spid="_x0000_s1028" style="position:absolute;left:1809;top:1524;width:3906;height:3448;visibility:visible;mso-wrap-style:square;v-text-anchor:middle" coordsize="390525,34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Zn8QA&#10;AADaAAAADwAAAGRycy9kb3ducmV2LnhtbESPS2vDMBCE74X8B7GFXkoip20eOFFCCBQC7SEvyHWx&#10;NpaptTKS4tj/vioUchxm5htmue5sLVryoXKsYDzKQBAXTldcKjifPodzECEia6wdk4KeAqxXg6cl&#10;5trd+UDtMZYiQTjkqMDE2ORShsKQxTByDXHyrs5bjEn6UmqP9wS3tXzLsqm0WHFaMNjQ1lDxc7xZ&#10;Bd2h/2pvH9HOvLnMsf+e7F73E6VenrvNAkSkLj7C/+2dVvAOf1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u2Z/EAAAA2gAAAA8AAAAAAAAAAAAAAAAAmAIAAGRycy9k&#10;b3ducmV2LnhtbFBLBQYAAAAABAAEAPUAAACJAwAAAAA=&#10;" path="m195263,86201v81359,-201136,398660,,,258604c-203398,86201,113903,-114935,195263,86201xe" fillcolor="white [3212]" strokecolor="#c45911 [2405]" strokeweight="1.5pt">
                  <v:stroke joinstyle="miter"/>
                  <v:path arrowok="t" o:connecttype="custom" o:connectlocs="195263,86201;195263,344805;195263,86201" o:connectangles="0,0,0"/>
                </v:shape>
                <w10:wrap type="square"/>
              </v:group>
            </w:pict>
          </mc:Fallback>
        </mc:AlternateContent>
      </w:r>
    </w:p>
    <w:sectPr w:rsidR="000D28F7" w:rsidSect="00D71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031" w:rsidRDefault="00215031">
      <w:r>
        <w:separator/>
      </w:r>
    </w:p>
  </w:endnote>
  <w:endnote w:type="continuationSeparator" w:id="0">
    <w:p w:rsidR="00215031" w:rsidRDefault="0021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5" w:rsidRDefault="00CC5EF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5" w:rsidRDefault="00CC5EF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5" w:rsidRDefault="00CC5E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031" w:rsidRDefault="00215031">
      <w:r>
        <w:separator/>
      </w:r>
    </w:p>
  </w:footnote>
  <w:footnote w:type="continuationSeparator" w:id="0">
    <w:p w:rsidR="00215031" w:rsidRDefault="002150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5" w:rsidRDefault="00CC5E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14C" w:rsidRPr="00CC5EF5" w:rsidRDefault="0049314C" w:rsidP="0049314C">
    <w:pPr>
      <w:pStyle w:val="a4"/>
      <w:jc w:val="right"/>
    </w:pPr>
    <w:bookmarkStart w:id="0" w:name="_GoBack"/>
    <w:r w:rsidRPr="00CC5EF5">
      <w:t>Vol.03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5" w:rsidRDefault="00CC5E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B"/>
    <w:rsid w:val="0000073E"/>
    <w:rsid w:val="00005561"/>
    <w:rsid w:val="00012B47"/>
    <w:rsid w:val="000210CD"/>
    <w:rsid w:val="00036E5E"/>
    <w:rsid w:val="0005571E"/>
    <w:rsid w:val="000D0508"/>
    <w:rsid w:val="000D28F7"/>
    <w:rsid w:val="00106C15"/>
    <w:rsid w:val="00194423"/>
    <w:rsid w:val="001A41DA"/>
    <w:rsid w:val="001A5D0F"/>
    <w:rsid w:val="001B6333"/>
    <w:rsid w:val="002100F5"/>
    <w:rsid w:val="00215031"/>
    <w:rsid w:val="00266B99"/>
    <w:rsid w:val="00273349"/>
    <w:rsid w:val="002755E8"/>
    <w:rsid w:val="0028449B"/>
    <w:rsid w:val="002B40D6"/>
    <w:rsid w:val="00307539"/>
    <w:rsid w:val="00367A97"/>
    <w:rsid w:val="00367B69"/>
    <w:rsid w:val="00374096"/>
    <w:rsid w:val="0037472C"/>
    <w:rsid w:val="003E4663"/>
    <w:rsid w:val="003E55D8"/>
    <w:rsid w:val="003F3403"/>
    <w:rsid w:val="0040641E"/>
    <w:rsid w:val="00406A73"/>
    <w:rsid w:val="00413FA8"/>
    <w:rsid w:val="004509E9"/>
    <w:rsid w:val="0049314C"/>
    <w:rsid w:val="004A1065"/>
    <w:rsid w:val="004C41A6"/>
    <w:rsid w:val="004D03B9"/>
    <w:rsid w:val="004D32FB"/>
    <w:rsid w:val="004E4063"/>
    <w:rsid w:val="005221D8"/>
    <w:rsid w:val="005350A4"/>
    <w:rsid w:val="005705A5"/>
    <w:rsid w:val="00596787"/>
    <w:rsid w:val="005E3FBE"/>
    <w:rsid w:val="00624328"/>
    <w:rsid w:val="006367B9"/>
    <w:rsid w:val="00662B56"/>
    <w:rsid w:val="006A6D2B"/>
    <w:rsid w:val="006A6FA0"/>
    <w:rsid w:val="006D02F2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632FE"/>
    <w:rsid w:val="007710A8"/>
    <w:rsid w:val="00775D45"/>
    <w:rsid w:val="0078743A"/>
    <w:rsid w:val="00825449"/>
    <w:rsid w:val="00855F50"/>
    <w:rsid w:val="0087167E"/>
    <w:rsid w:val="00895982"/>
    <w:rsid w:val="008A6845"/>
    <w:rsid w:val="008B4839"/>
    <w:rsid w:val="008E13D7"/>
    <w:rsid w:val="008F50DB"/>
    <w:rsid w:val="00992421"/>
    <w:rsid w:val="009A4334"/>
    <w:rsid w:val="00A149B9"/>
    <w:rsid w:val="00A514B8"/>
    <w:rsid w:val="00A57028"/>
    <w:rsid w:val="00A718D9"/>
    <w:rsid w:val="00AC3442"/>
    <w:rsid w:val="00B57022"/>
    <w:rsid w:val="00BC4C1E"/>
    <w:rsid w:val="00BD077E"/>
    <w:rsid w:val="00BF552F"/>
    <w:rsid w:val="00C52250"/>
    <w:rsid w:val="00C6222B"/>
    <w:rsid w:val="00CC5EF5"/>
    <w:rsid w:val="00D10B14"/>
    <w:rsid w:val="00D330DF"/>
    <w:rsid w:val="00D35F53"/>
    <w:rsid w:val="00D63D3C"/>
    <w:rsid w:val="00D7138D"/>
    <w:rsid w:val="00D87AE2"/>
    <w:rsid w:val="00DA6C8E"/>
    <w:rsid w:val="00DC6CB6"/>
    <w:rsid w:val="00DE7C42"/>
    <w:rsid w:val="00DF478E"/>
    <w:rsid w:val="00E65F8C"/>
    <w:rsid w:val="00EA32EF"/>
    <w:rsid w:val="00EE72EB"/>
    <w:rsid w:val="00F0170F"/>
    <w:rsid w:val="00F13120"/>
    <w:rsid w:val="00F13DEC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1764FD7-10E0-4239-A2D0-9BB8397A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4328"/>
    <w:pPr>
      <w:keepNext/>
      <w:outlineLvl w:val="0"/>
    </w:pPr>
    <w:rPr>
      <w:rFonts w:ascii="Arial" w:eastAsiaTheme="majorEastAsia" w:hAnsi="Arial" w:cs="Times New Roman"/>
      <w:sz w:val="28"/>
      <w:szCs w:val="28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624328"/>
    <w:rPr>
      <w:rFonts w:ascii="Arial" w:eastAsiaTheme="majorEastAsia" w:hAnsi="Arial" w:cs="Times New Roman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036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-6">
    <w:name w:val="Grid Table 4 Accent 6"/>
    <w:basedOn w:val="a1"/>
    <w:uiPriority w:val="49"/>
    <w:rsid w:val="00036E5E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F13DEC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4">
    <w:name w:val="Grid Table 4 Accent 4"/>
    <w:basedOn w:val="a1"/>
    <w:uiPriority w:val="49"/>
    <w:rsid w:val="007632FE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2">
    <w:name w:val="Grid Table 4 Accent 2"/>
    <w:basedOn w:val="a1"/>
    <w:uiPriority w:val="49"/>
    <w:rsid w:val="0037472C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19DCA7F-03E3-46F6-9CBC-425C1CAE2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18</cp:revision>
  <dcterms:created xsi:type="dcterms:W3CDTF">2014-07-15T02:04:00Z</dcterms:created>
  <dcterms:modified xsi:type="dcterms:W3CDTF">2014-09-01T02:56:00Z</dcterms:modified>
</cp:coreProperties>
</file>