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AD5" w:rsidRDefault="00F02AD5" w:rsidP="00F02AD5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F02AD5" w:rsidRDefault="00F02AD5" w:rsidP="00F02AD5">
      <w:r>
        <w:rPr>
          <w:rFonts w:hint="eastAsia"/>
        </w:rPr>
        <w:t>関係各位</w:t>
      </w:r>
    </w:p>
    <w:p w:rsidR="00F02AD5" w:rsidRPr="00F02AD5" w:rsidRDefault="00F02AD5" w:rsidP="005043E0">
      <w:pPr>
        <w:jc w:val="center"/>
        <w:rPr>
          <w:sz w:val="28"/>
          <w:szCs w:val="28"/>
        </w:rPr>
      </w:pPr>
      <w:r w:rsidRPr="00F02AD5">
        <w:rPr>
          <w:rFonts w:hint="eastAsia"/>
          <w:sz w:val="28"/>
          <w:szCs w:val="28"/>
        </w:rPr>
        <w:t>2013</w:t>
      </w:r>
      <w:r w:rsidRPr="00F02AD5">
        <w:rPr>
          <w:rFonts w:hint="eastAsia"/>
          <w:sz w:val="28"/>
          <w:szCs w:val="28"/>
        </w:rPr>
        <w:t>年度第</w:t>
      </w:r>
      <w:r w:rsidRPr="00F02AD5">
        <w:rPr>
          <w:rFonts w:hint="eastAsia"/>
          <w:sz w:val="28"/>
          <w:szCs w:val="28"/>
        </w:rPr>
        <w:t>1</w:t>
      </w:r>
      <w:r w:rsidRPr="00F02AD5">
        <w:rPr>
          <w:rFonts w:hint="eastAsia"/>
          <w:sz w:val="28"/>
          <w:szCs w:val="28"/>
        </w:rPr>
        <w:t>四半期売上報告</w:t>
      </w:r>
    </w:p>
    <w:p w:rsidR="00F02AD5" w:rsidRDefault="00F02AD5" w:rsidP="00F02AD5">
      <w:pPr>
        <w:jc w:val="right"/>
      </w:pPr>
      <w:r>
        <w:rPr>
          <w:rFonts w:hint="eastAsia"/>
        </w:rPr>
        <w:t>販売推進部　吉田和実</w:t>
      </w:r>
    </w:p>
    <w:p w:rsidR="00F02AD5" w:rsidRDefault="00F02AD5" w:rsidP="00F02AD5"/>
    <w:p w:rsidR="00F02AD5" w:rsidRDefault="00F02AD5" w:rsidP="00F02AD5">
      <w:pPr>
        <w:ind w:firstLineChars="100" w:firstLine="210"/>
      </w:pPr>
      <w:r>
        <w:rPr>
          <w:rFonts w:hint="eastAsia"/>
        </w:rPr>
        <w:t>2013</w:t>
      </w:r>
      <w:r>
        <w:rPr>
          <w:rFonts w:hint="eastAsia"/>
        </w:rPr>
        <w:t>年度第</w:t>
      </w:r>
      <w:r>
        <w:rPr>
          <w:rFonts w:hint="eastAsia"/>
        </w:rPr>
        <w:t>1</w:t>
      </w:r>
      <w:r>
        <w:rPr>
          <w:rFonts w:hint="eastAsia"/>
        </w:rPr>
        <w:t>四半期の売上実績について、以下のとおり報告します。</w:t>
      </w:r>
    </w:p>
    <w:p w:rsidR="00F02AD5" w:rsidRDefault="00F02AD5" w:rsidP="00F02AD5"/>
    <w:p w:rsidR="00F02AD5" w:rsidRDefault="00F02AD5" w:rsidP="00F02AD5">
      <w:r>
        <w:rPr>
          <w:rFonts w:hint="eastAsia"/>
        </w:rPr>
        <w:t>１．概況</w:t>
      </w:r>
    </w:p>
    <w:p w:rsidR="00F02AD5" w:rsidRDefault="00F02AD5" w:rsidP="00F02A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今期売上高は</w:t>
      </w:r>
      <w:r>
        <w:t>19,917</w:t>
      </w:r>
      <w:r>
        <w:rPr>
          <w:rFonts w:hint="eastAsia"/>
        </w:rPr>
        <w:t>万円であり、目標売上高</w:t>
      </w:r>
      <w:r>
        <w:t>20,500</w:t>
      </w:r>
      <w:r>
        <w:rPr>
          <w:rFonts w:hint="eastAsia"/>
        </w:rPr>
        <w:t>万円に届かず、目標達成率は</w:t>
      </w:r>
      <w:r>
        <w:t>97%</w:t>
      </w:r>
      <w:r>
        <w:rPr>
          <w:rFonts w:hint="eastAsia"/>
        </w:rPr>
        <w:t>であった。</w:t>
      </w:r>
    </w:p>
    <w:p w:rsidR="00F02AD5" w:rsidRDefault="00F02AD5" w:rsidP="00F02A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前年同期との比較では、札幌支店が前年同期比</w:t>
      </w:r>
      <w:r>
        <w:t>117</w:t>
      </w:r>
      <w:r>
        <w:rPr>
          <w:rFonts w:hint="eastAsia"/>
        </w:rPr>
        <w:t>％と好調であり、他支店はいずれも前年同期の売上を下回ったが、全体では前年同期比</w:t>
      </w:r>
      <w:r>
        <w:t>101%</w:t>
      </w:r>
      <w:r>
        <w:rPr>
          <w:rFonts w:hint="eastAsia"/>
        </w:rPr>
        <w:t>となった。</w:t>
      </w:r>
    </w:p>
    <w:p w:rsidR="00F02AD5" w:rsidRDefault="00F02AD5" w:rsidP="00F02AD5"/>
    <w:p w:rsidR="00F02AD5" w:rsidRDefault="00F02AD5" w:rsidP="00F02AD5">
      <w:r>
        <w:rPr>
          <w:rFonts w:hint="eastAsia"/>
        </w:rPr>
        <w:t>２．売上実績</w:t>
      </w:r>
    </w:p>
    <w:p w:rsidR="003D6A9D" w:rsidRDefault="00F02AD5" w:rsidP="00F02AD5">
      <w:pPr>
        <w:jc w:val="right"/>
      </w:pPr>
      <w:r>
        <w:rPr>
          <w:rFonts w:hint="eastAsia"/>
        </w:rPr>
        <w:t>（単位：万円）</w:t>
      </w:r>
    </w:p>
    <w:tbl>
      <w:tblPr>
        <w:tblStyle w:val="4-1"/>
        <w:tblW w:w="0" w:type="auto"/>
        <w:tblLook w:val="06E0" w:firstRow="1" w:lastRow="1" w:firstColumn="1" w:lastColumn="0" w:noHBand="1" w:noVBand="1"/>
      </w:tblPr>
      <w:tblGrid>
        <w:gridCol w:w="1213"/>
        <w:gridCol w:w="1011"/>
        <w:gridCol w:w="1012"/>
        <w:gridCol w:w="1012"/>
        <w:gridCol w:w="1415"/>
        <w:gridCol w:w="1415"/>
        <w:gridCol w:w="1416"/>
      </w:tblGrid>
      <w:tr w:rsidR="005043E0" w:rsidTr="00525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支店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5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6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今期</w:t>
            </w:r>
            <w:r>
              <w:rPr>
                <w:rFonts w:hint="eastAsia"/>
              </w:rPr>
              <w:t>合計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目標売上高</w:t>
            </w:r>
          </w:p>
        </w:tc>
        <w:tc>
          <w:tcPr>
            <w:tcW w:w="1416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前年同期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札幌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1,427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1,835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1,741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5,003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4,500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4,259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東京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2,045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2,245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1,867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6,157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6,500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6,254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大阪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1,675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1,867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1,502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5,044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5,500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5,212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広島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1,209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1,467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1,037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3,713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4,000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3,958</w:t>
            </w:r>
          </w:p>
        </w:tc>
      </w:tr>
      <w:tr w:rsidR="005043E0" w:rsidTr="00525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011" w:type="dxa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6,356</w:t>
            </w:r>
            <w:r>
              <w:fldChar w:fldCharType="end"/>
            </w:r>
          </w:p>
        </w:tc>
        <w:tc>
          <w:tcPr>
            <w:tcW w:w="1012" w:type="dxa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7,414</w:t>
            </w:r>
            <w:r>
              <w:fldChar w:fldCharType="end"/>
            </w:r>
          </w:p>
        </w:tc>
        <w:tc>
          <w:tcPr>
            <w:tcW w:w="1012" w:type="dxa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6,147</w:t>
            </w:r>
            <w:r>
              <w:fldChar w:fldCharType="end"/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19,917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20,500</w:t>
            </w:r>
            <w:r>
              <w:fldChar w:fldCharType="end"/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19,683</w:t>
            </w:r>
            <w:r>
              <w:fldChar w:fldCharType="end"/>
            </w:r>
          </w:p>
        </w:tc>
      </w:tr>
    </w:tbl>
    <w:p w:rsidR="00322F09" w:rsidRDefault="00322F09" w:rsidP="00322F09"/>
    <w:p w:rsidR="00322F09" w:rsidRDefault="00322F09" w:rsidP="00322F09">
      <w:r>
        <w:rPr>
          <w:rFonts w:hint="eastAsia"/>
        </w:rPr>
        <w:t>３．目標売上高との比較</w:t>
      </w:r>
    </w:p>
    <w:p w:rsidR="00F02AD5" w:rsidRDefault="00F02AD5" w:rsidP="00F02AD5"/>
    <w:sectPr w:rsidR="00F02AD5" w:rsidSect="001E641E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E82" w:rsidRDefault="00596E82" w:rsidP="00D84C67">
      <w:r>
        <w:separator/>
      </w:r>
    </w:p>
  </w:endnote>
  <w:endnote w:type="continuationSeparator" w:id="0">
    <w:p w:rsidR="00596E82" w:rsidRDefault="00596E82" w:rsidP="00D8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E82" w:rsidRDefault="00596E82" w:rsidP="00D84C67">
      <w:r>
        <w:separator/>
      </w:r>
    </w:p>
  </w:footnote>
  <w:footnote w:type="continuationSeparator" w:id="0">
    <w:p w:rsidR="00596E82" w:rsidRDefault="00596E82" w:rsidP="00D8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C56563"/>
    <w:multiLevelType w:val="hybridMultilevel"/>
    <w:tmpl w:val="8CF4D5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AD5"/>
    <w:rsid w:val="00162639"/>
    <w:rsid w:val="001860C6"/>
    <w:rsid w:val="001E641E"/>
    <w:rsid w:val="00322F09"/>
    <w:rsid w:val="003D6A9D"/>
    <w:rsid w:val="00444401"/>
    <w:rsid w:val="005043E0"/>
    <w:rsid w:val="00525984"/>
    <w:rsid w:val="00596E82"/>
    <w:rsid w:val="005A017C"/>
    <w:rsid w:val="007C40B6"/>
    <w:rsid w:val="00813ECF"/>
    <w:rsid w:val="00AD3FB7"/>
    <w:rsid w:val="00D84C67"/>
    <w:rsid w:val="00E17955"/>
    <w:rsid w:val="00EF2837"/>
    <w:rsid w:val="00F0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2D1876-C8B0-404A-8DD0-DE3F252A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AD5"/>
    <w:pPr>
      <w:ind w:leftChars="400" w:left="840"/>
    </w:pPr>
  </w:style>
  <w:style w:type="table" w:styleId="a4">
    <w:name w:val="Table Grid"/>
    <w:basedOn w:val="a1"/>
    <w:uiPriority w:val="39"/>
    <w:rsid w:val="00504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losing"/>
    <w:basedOn w:val="a"/>
    <w:link w:val="a6"/>
    <w:uiPriority w:val="99"/>
    <w:unhideWhenUsed/>
    <w:rsid w:val="005043E0"/>
    <w:pPr>
      <w:jc w:val="right"/>
    </w:pPr>
  </w:style>
  <w:style w:type="character" w:customStyle="1" w:styleId="a6">
    <w:name w:val="結語 (文字)"/>
    <w:basedOn w:val="a0"/>
    <w:link w:val="a5"/>
    <w:uiPriority w:val="99"/>
    <w:rsid w:val="005043E0"/>
  </w:style>
  <w:style w:type="paragraph" w:styleId="a7">
    <w:name w:val="header"/>
    <w:basedOn w:val="a"/>
    <w:link w:val="a8"/>
    <w:uiPriority w:val="99"/>
    <w:unhideWhenUsed/>
    <w:rsid w:val="00D84C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84C67"/>
  </w:style>
  <w:style w:type="paragraph" w:styleId="a9">
    <w:name w:val="footer"/>
    <w:basedOn w:val="a"/>
    <w:link w:val="aa"/>
    <w:uiPriority w:val="99"/>
    <w:unhideWhenUsed/>
    <w:rsid w:val="00D84C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84C67"/>
  </w:style>
  <w:style w:type="table" w:styleId="4-1">
    <w:name w:val="Grid Table 4 Accent 1"/>
    <w:basedOn w:val="a1"/>
    <w:uiPriority w:val="49"/>
    <w:rsid w:val="00525984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2013-06-01T09:21:00Z</dcterms:created>
  <dcterms:modified xsi:type="dcterms:W3CDTF">2013-06-01T09:28:00Z</dcterms:modified>
</cp:coreProperties>
</file>