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AA8" w:rsidRPr="00DC3950" w:rsidRDefault="001A6AA8" w:rsidP="00EF09B3">
      <w:pPr>
        <w:pStyle w:val="1"/>
      </w:pPr>
      <w:bookmarkStart w:id="0" w:name="_Toc360303360"/>
      <w:bookmarkStart w:id="1" w:name="_GoBack"/>
      <w:bookmarkEnd w:id="1"/>
      <w:r w:rsidRPr="00DC3950">
        <w:rPr>
          <w:rFonts w:hint="eastAsia"/>
        </w:rPr>
        <w:t>アンケート実施概要</w:t>
      </w:r>
      <w:bookmarkEnd w:id="0"/>
    </w:p>
    <w:p w:rsidR="001A6AA8" w:rsidRPr="001A6AA8" w:rsidRDefault="001A6AA8" w:rsidP="001A6AA8"/>
    <w:p w:rsidR="001A6AA8" w:rsidRPr="00DC3950" w:rsidRDefault="001A6AA8" w:rsidP="00EF09B3">
      <w:pPr>
        <w:pStyle w:val="2"/>
      </w:pPr>
      <w:bookmarkStart w:id="2" w:name="_Toc360303361"/>
      <w:r w:rsidRPr="00DC3950">
        <w:rPr>
          <w:rFonts w:hint="eastAsia"/>
        </w:rPr>
        <w:t>調査概要</w:t>
      </w:r>
      <w:bookmarkEnd w:id="2"/>
    </w:p>
    <w:p w:rsidR="001A6AA8" w:rsidRPr="00DC3950" w:rsidRDefault="001A6AA8" w:rsidP="00EF09B3">
      <w:pPr>
        <w:pStyle w:val="3"/>
        <w:ind w:left="840"/>
      </w:pPr>
      <w:r w:rsidRPr="00DC3950">
        <w:rPr>
          <w:rFonts w:hint="eastAsia"/>
        </w:rPr>
        <w:t>■調査方法</w:t>
      </w:r>
    </w:p>
    <w:p w:rsidR="001A6AA8" w:rsidRPr="00DC3950" w:rsidRDefault="001A6AA8" w:rsidP="00DC3950">
      <w:r w:rsidRPr="00DC3950">
        <w:rPr>
          <w:rFonts w:hint="eastAsia"/>
        </w:rPr>
        <w:t>インターネットリサーチ</w:t>
      </w:r>
    </w:p>
    <w:p w:rsidR="001A6AA8" w:rsidRPr="00DC3950" w:rsidRDefault="001A6AA8" w:rsidP="00EF09B3">
      <w:pPr>
        <w:pStyle w:val="3"/>
        <w:ind w:left="840"/>
      </w:pPr>
      <w:r w:rsidRPr="00DC3950">
        <w:rPr>
          <w:rFonts w:hint="eastAsia"/>
        </w:rPr>
        <w:t>■調査期間</w:t>
      </w:r>
    </w:p>
    <w:p w:rsidR="001A6AA8" w:rsidRPr="00DC3950" w:rsidRDefault="001A6AA8" w:rsidP="00DC3950">
      <w:r w:rsidRPr="00DC3950">
        <w:rPr>
          <w:rFonts w:hint="eastAsia"/>
        </w:rPr>
        <w:t>2013</w:t>
      </w:r>
      <w:r w:rsidRPr="00DC3950">
        <w:rPr>
          <w:rFonts w:hint="eastAsia"/>
        </w:rPr>
        <w:t>年</w:t>
      </w:r>
      <w:r w:rsidRPr="00DC3950">
        <w:rPr>
          <w:rFonts w:hint="eastAsia"/>
        </w:rPr>
        <w:t>7</w:t>
      </w:r>
      <w:r w:rsidRPr="00DC3950">
        <w:rPr>
          <w:rFonts w:hint="eastAsia"/>
        </w:rPr>
        <w:t>月</w:t>
      </w:r>
      <w:r w:rsidRPr="00DC3950">
        <w:rPr>
          <w:rFonts w:hint="eastAsia"/>
        </w:rPr>
        <w:t>1</w:t>
      </w:r>
      <w:r w:rsidRPr="00DC3950">
        <w:rPr>
          <w:rFonts w:hint="eastAsia"/>
        </w:rPr>
        <w:t>日～</w:t>
      </w:r>
      <w:r w:rsidRPr="00DC3950">
        <w:rPr>
          <w:rFonts w:hint="eastAsia"/>
        </w:rPr>
        <w:t>7</w:t>
      </w:r>
      <w:r w:rsidRPr="00DC3950">
        <w:rPr>
          <w:rFonts w:hint="eastAsia"/>
        </w:rPr>
        <w:t>月</w:t>
      </w:r>
      <w:r w:rsidRPr="00DC3950">
        <w:rPr>
          <w:rFonts w:hint="eastAsia"/>
        </w:rPr>
        <w:t>10</w:t>
      </w:r>
      <w:r w:rsidRPr="00DC3950">
        <w:rPr>
          <w:rFonts w:hint="eastAsia"/>
        </w:rPr>
        <w:t>日</w:t>
      </w:r>
    </w:p>
    <w:p w:rsidR="001A6AA8" w:rsidRPr="00DC3950" w:rsidRDefault="001A6AA8" w:rsidP="00EF09B3">
      <w:pPr>
        <w:pStyle w:val="3"/>
        <w:ind w:left="840"/>
      </w:pPr>
      <w:r w:rsidRPr="00DC3950">
        <w:rPr>
          <w:rFonts w:hint="eastAsia"/>
        </w:rPr>
        <w:t>■調査対象</w:t>
      </w:r>
    </w:p>
    <w:p w:rsidR="001A6AA8" w:rsidRPr="00DC3950" w:rsidRDefault="001A6AA8" w:rsidP="00DC3950">
      <w:r w:rsidRPr="00DC3950">
        <w:rPr>
          <w:rFonts w:hint="eastAsia"/>
        </w:rPr>
        <w:t>全国の</w:t>
      </w:r>
      <w:r w:rsidRPr="00DC3950">
        <w:rPr>
          <w:rFonts w:hint="eastAsia"/>
        </w:rPr>
        <w:t>10</w:t>
      </w:r>
      <w:r w:rsidRPr="00DC3950">
        <w:rPr>
          <w:rFonts w:hint="eastAsia"/>
        </w:rPr>
        <w:t>～</w:t>
      </w:r>
      <w:r w:rsidRPr="00DC3950">
        <w:rPr>
          <w:rFonts w:hint="eastAsia"/>
        </w:rPr>
        <w:t>70</w:t>
      </w:r>
      <w:r w:rsidRPr="00DC3950">
        <w:rPr>
          <w:rFonts w:hint="eastAsia"/>
        </w:rPr>
        <w:t>代のインターネット利用者</w:t>
      </w:r>
      <w:r w:rsidRPr="00DC3950">
        <w:rPr>
          <w:rFonts w:hint="eastAsia"/>
        </w:rPr>
        <w:t>1,500</w:t>
      </w:r>
      <w:r w:rsidRPr="00DC3950">
        <w:rPr>
          <w:rFonts w:hint="eastAsia"/>
        </w:rPr>
        <w:t>人</w:t>
      </w:r>
    </w:p>
    <w:p w:rsidR="001A6AA8" w:rsidRPr="00DC3950" w:rsidRDefault="001A6AA8" w:rsidP="00DC3950"/>
    <w:p w:rsidR="001A6AA8" w:rsidRPr="00DC3950" w:rsidRDefault="001A6AA8" w:rsidP="00EF09B3">
      <w:pPr>
        <w:pStyle w:val="2"/>
      </w:pPr>
      <w:bookmarkStart w:id="3" w:name="_Toc360303362"/>
      <w:r w:rsidRPr="00DC3950">
        <w:rPr>
          <w:rFonts w:hint="eastAsia"/>
        </w:rPr>
        <w:t>回答者について</w:t>
      </w:r>
      <w:bookmarkEnd w:id="3"/>
    </w:p>
    <w:p w:rsidR="001A6AA8" w:rsidRPr="00DC3950" w:rsidRDefault="001A6AA8" w:rsidP="00EF09B3">
      <w:pPr>
        <w:pStyle w:val="3"/>
        <w:ind w:left="840"/>
      </w:pPr>
      <w:r w:rsidRPr="00DC3950">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1A6AA8" w:rsidRPr="001A6AA8" w:rsidTr="003C39B1">
        <w:trPr>
          <w:trHeight w:val="270"/>
        </w:trPr>
        <w:tc>
          <w:tcPr>
            <w:tcW w:w="1080" w:type="dxa"/>
            <w:shd w:val="clear" w:color="auto" w:fill="C5E0B3" w:themeFill="accent6" w:themeFillTint="66"/>
            <w:noWrap/>
          </w:tcPr>
          <w:p w:rsidR="001A6AA8" w:rsidRPr="001A6AA8" w:rsidRDefault="001A6AA8" w:rsidP="001A6AA8"/>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男性</w:t>
            </w:r>
          </w:p>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女性</w:t>
            </w:r>
          </w:p>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合計</w:t>
            </w:r>
          </w:p>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構成比</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10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54</w:t>
            </w:r>
          </w:p>
        </w:tc>
        <w:tc>
          <w:tcPr>
            <w:tcW w:w="1080" w:type="dxa"/>
            <w:noWrap/>
            <w:hideMark/>
          </w:tcPr>
          <w:p w:rsidR="001A6AA8" w:rsidRPr="001A6AA8" w:rsidRDefault="001A6AA8" w:rsidP="001A6AA8">
            <w:pPr>
              <w:jc w:val="right"/>
            </w:pPr>
            <w:r w:rsidRPr="001A6AA8">
              <w:rPr>
                <w:rFonts w:hint="eastAsia"/>
              </w:rPr>
              <w:t>45</w:t>
            </w:r>
          </w:p>
        </w:tc>
        <w:tc>
          <w:tcPr>
            <w:tcW w:w="1080" w:type="dxa"/>
            <w:noWrap/>
            <w:hideMark/>
          </w:tcPr>
          <w:p w:rsidR="001A6AA8" w:rsidRPr="001A6AA8" w:rsidRDefault="001A6AA8" w:rsidP="001A6AA8">
            <w:pPr>
              <w:jc w:val="right"/>
            </w:pPr>
            <w:r w:rsidRPr="001A6AA8">
              <w:rPr>
                <w:rFonts w:hint="eastAsia"/>
              </w:rPr>
              <w:t>99</w:t>
            </w:r>
          </w:p>
        </w:tc>
        <w:tc>
          <w:tcPr>
            <w:tcW w:w="1080" w:type="dxa"/>
            <w:noWrap/>
            <w:hideMark/>
          </w:tcPr>
          <w:p w:rsidR="001A6AA8" w:rsidRPr="001A6AA8" w:rsidRDefault="001A6AA8" w:rsidP="001A6AA8">
            <w:pPr>
              <w:jc w:val="right"/>
            </w:pPr>
            <w:r w:rsidRPr="001A6AA8">
              <w:rPr>
                <w:rFonts w:hint="eastAsia"/>
              </w:rPr>
              <w:t>6.6%</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20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218</w:t>
            </w:r>
          </w:p>
        </w:tc>
        <w:tc>
          <w:tcPr>
            <w:tcW w:w="1080" w:type="dxa"/>
            <w:noWrap/>
            <w:hideMark/>
          </w:tcPr>
          <w:p w:rsidR="001A6AA8" w:rsidRPr="001A6AA8" w:rsidRDefault="001A6AA8" w:rsidP="001A6AA8">
            <w:pPr>
              <w:jc w:val="right"/>
            </w:pPr>
            <w:r w:rsidRPr="001A6AA8">
              <w:rPr>
                <w:rFonts w:hint="eastAsia"/>
              </w:rPr>
              <w:t>207</w:t>
            </w:r>
          </w:p>
        </w:tc>
        <w:tc>
          <w:tcPr>
            <w:tcW w:w="1080" w:type="dxa"/>
            <w:noWrap/>
            <w:hideMark/>
          </w:tcPr>
          <w:p w:rsidR="001A6AA8" w:rsidRPr="001A6AA8" w:rsidRDefault="001A6AA8" w:rsidP="001A6AA8">
            <w:pPr>
              <w:jc w:val="right"/>
            </w:pPr>
            <w:r w:rsidRPr="001A6AA8">
              <w:rPr>
                <w:rFonts w:hint="eastAsia"/>
              </w:rPr>
              <w:t>425</w:t>
            </w:r>
          </w:p>
        </w:tc>
        <w:tc>
          <w:tcPr>
            <w:tcW w:w="1080" w:type="dxa"/>
            <w:noWrap/>
            <w:hideMark/>
          </w:tcPr>
          <w:p w:rsidR="001A6AA8" w:rsidRPr="001A6AA8" w:rsidRDefault="001A6AA8" w:rsidP="001A6AA8">
            <w:pPr>
              <w:jc w:val="right"/>
            </w:pPr>
            <w:r w:rsidRPr="001A6AA8">
              <w:rPr>
                <w:rFonts w:hint="eastAsia"/>
              </w:rPr>
              <w:t>28.3%</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30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235</w:t>
            </w:r>
          </w:p>
        </w:tc>
        <w:tc>
          <w:tcPr>
            <w:tcW w:w="1080" w:type="dxa"/>
            <w:noWrap/>
            <w:hideMark/>
          </w:tcPr>
          <w:p w:rsidR="001A6AA8" w:rsidRPr="001A6AA8" w:rsidRDefault="001A6AA8" w:rsidP="001A6AA8">
            <w:pPr>
              <w:jc w:val="right"/>
            </w:pPr>
            <w:r w:rsidRPr="001A6AA8">
              <w:rPr>
                <w:rFonts w:hint="eastAsia"/>
              </w:rPr>
              <w:t>208</w:t>
            </w:r>
          </w:p>
        </w:tc>
        <w:tc>
          <w:tcPr>
            <w:tcW w:w="1080" w:type="dxa"/>
            <w:noWrap/>
            <w:hideMark/>
          </w:tcPr>
          <w:p w:rsidR="001A6AA8" w:rsidRPr="001A6AA8" w:rsidRDefault="001A6AA8" w:rsidP="001A6AA8">
            <w:pPr>
              <w:jc w:val="right"/>
            </w:pPr>
            <w:r w:rsidRPr="001A6AA8">
              <w:rPr>
                <w:rFonts w:hint="eastAsia"/>
              </w:rPr>
              <w:t>443</w:t>
            </w:r>
          </w:p>
        </w:tc>
        <w:tc>
          <w:tcPr>
            <w:tcW w:w="1080" w:type="dxa"/>
            <w:noWrap/>
            <w:hideMark/>
          </w:tcPr>
          <w:p w:rsidR="001A6AA8" w:rsidRPr="001A6AA8" w:rsidRDefault="001A6AA8" w:rsidP="001A6AA8">
            <w:pPr>
              <w:jc w:val="right"/>
            </w:pPr>
            <w:r w:rsidRPr="001A6AA8">
              <w:rPr>
                <w:rFonts w:hint="eastAsia"/>
              </w:rPr>
              <w:t>29.5%</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40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136</w:t>
            </w:r>
          </w:p>
        </w:tc>
        <w:tc>
          <w:tcPr>
            <w:tcW w:w="1080" w:type="dxa"/>
            <w:noWrap/>
            <w:hideMark/>
          </w:tcPr>
          <w:p w:rsidR="001A6AA8" w:rsidRPr="001A6AA8" w:rsidRDefault="001A6AA8" w:rsidP="001A6AA8">
            <w:pPr>
              <w:jc w:val="right"/>
            </w:pPr>
            <w:r w:rsidRPr="001A6AA8">
              <w:rPr>
                <w:rFonts w:hint="eastAsia"/>
              </w:rPr>
              <w:t>129</w:t>
            </w:r>
          </w:p>
        </w:tc>
        <w:tc>
          <w:tcPr>
            <w:tcW w:w="1080" w:type="dxa"/>
            <w:noWrap/>
            <w:hideMark/>
          </w:tcPr>
          <w:p w:rsidR="001A6AA8" w:rsidRPr="001A6AA8" w:rsidRDefault="001A6AA8" w:rsidP="001A6AA8">
            <w:pPr>
              <w:jc w:val="right"/>
            </w:pPr>
            <w:r w:rsidRPr="001A6AA8">
              <w:rPr>
                <w:rFonts w:hint="eastAsia"/>
              </w:rPr>
              <w:t>265</w:t>
            </w:r>
          </w:p>
        </w:tc>
        <w:tc>
          <w:tcPr>
            <w:tcW w:w="1080" w:type="dxa"/>
            <w:noWrap/>
            <w:hideMark/>
          </w:tcPr>
          <w:p w:rsidR="001A6AA8" w:rsidRPr="001A6AA8" w:rsidRDefault="001A6AA8" w:rsidP="001A6AA8">
            <w:pPr>
              <w:jc w:val="right"/>
            </w:pPr>
            <w:r w:rsidRPr="001A6AA8">
              <w:rPr>
                <w:rFonts w:hint="eastAsia"/>
              </w:rPr>
              <w:t>17.7%</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50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74</w:t>
            </w:r>
          </w:p>
        </w:tc>
        <w:tc>
          <w:tcPr>
            <w:tcW w:w="1080" w:type="dxa"/>
            <w:noWrap/>
            <w:hideMark/>
          </w:tcPr>
          <w:p w:rsidR="001A6AA8" w:rsidRPr="001A6AA8" w:rsidRDefault="001A6AA8" w:rsidP="001A6AA8">
            <w:pPr>
              <w:jc w:val="right"/>
            </w:pPr>
            <w:r w:rsidRPr="001A6AA8">
              <w:rPr>
                <w:rFonts w:hint="eastAsia"/>
              </w:rPr>
              <w:t>66</w:t>
            </w:r>
          </w:p>
        </w:tc>
        <w:tc>
          <w:tcPr>
            <w:tcW w:w="1080" w:type="dxa"/>
            <w:noWrap/>
            <w:hideMark/>
          </w:tcPr>
          <w:p w:rsidR="001A6AA8" w:rsidRPr="001A6AA8" w:rsidRDefault="001A6AA8" w:rsidP="001A6AA8">
            <w:pPr>
              <w:jc w:val="right"/>
            </w:pPr>
            <w:r w:rsidRPr="001A6AA8">
              <w:rPr>
                <w:rFonts w:hint="eastAsia"/>
              </w:rPr>
              <w:t>140</w:t>
            </w:r>
          </w:p>
        </w:tc>
        <w:tc>
          <w:tcPr>
            <w:tcW w:w="1080" w:type="dxa"/>
            <w:noWrap/>
            <w:hideMark/>
          </w:tcPr>
          <w:p w:rsidR="001A6AA8" w:rsidRPr="001A6AA8" w:rsidRDefault="001A6AA8" w:rsidP="001A6AA8">
            <w:pPr>
              <w:jc w:val="right"/>
            </w:pPr>
            <w:r w:rsidRPr="001A6AA8">
              <w:rPr>
                <w:rFonts w:hint="eastAsia"/>
              </w:rPr>
              <w:t>9.3%</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60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57</w:t>
            </w:r>
          </w:p>
        </w:tc>
        <w:tc>
          <w:tcPr>
            <w:tcW w:w="1080" w:type="dxa"/>
            <w:noWrap/>
            <w:hideMark/>
          </w:tcPr>
          <w:p w:rsidR="001A6AA8" w:rsidRPr="001A6AA8" w:rsidRDefault="001A6AA8" w:rsidP="001A6AA8">
            <w:pPr>
              <w:jc w:val="right"/>
            </w:pPr>
            <w:r w:rsidRPr="001A6AA8">
              <w:rPr>
                <w:rFonts w:hint="eastAsia"/>
              </w:rPr>
              <w:t>46</w:t>
            </w:r>
          </w:p>
        </w:tc>
        <w:tc>
          <w:tcPr>
            <w:tcW w:w="1080" w:type="dxa"/>
            <w:noWrap/>
            <w:hideMark/>
          </w:tcPr>
          <w:p w:rsidR="001A6AA8" w:rsidRPr="001A6AA8" w:rsidRDefault="001A6AA8" w:rsidP="001A6AA8">
            <w:pPr>
              <w:jc w:val="right"/>
            </w:pPr>
            <w:r w:rsidRPr="001A6AA8">
              <w:rPr>
                <w:rFonts w:hint="eastAsia"/>
              </w:rPr>
              <w:t>103</w:t>
            </w:r>
          </w:p>
        </w:tc>
        <w:tc>
          <w:tcPr>
            <w:tcW w:w="1080" w:type="dxa"/>
            <w:noWrap/>
            <w:hideMark/>
          </w:tcPr>
          <w:p w:rsidR="001A6AA8" w:rsidRPr="001A6AA8" w:rsidRDefault="001A6AA8" w:rsidP="001A6AA8">
            <w:pPr>
              <w:jc w:val="right"/>
            </w:pPr>
            <w:r w:rsidRPr="001A6AA8">
              <w:rPr>
                <w:rFonts w:hint="eastAsia"/>
              </w:rPr>
              <w:t>6.9%</w:t>
            </w:r>
          </w:p>
        </w:tc>
      </w:tr>
      <w:tr w:rsidR="001A6AA8" w:rsidRPr="001A6AA8" w:rsidTr="003C39B1">
        <w:trPr>
          <w:trHeight w:val="270"/>
        </w:trPr>
        <w:tc>
          <w:tcPr>
            <w:tcW w:w="1080" w:type="dxa"/>
            <w:tcBorders>
              <w:bottom w:val="double" w:sz="4" w:space="0" w:color="auto"/>
            </w:tcBorders>
            <w:shd w:val="clear" w:color="auto" w:fill="C5E0B3" w:themeFill="accent6" w:themeFillTint="66"/>
            <w:noWrap/>
            <w:hideMark/>
          </w:tcPr>
          <w:p w:rsidR="001A6AA8" w:rsidRPr="001A6AA8" w:rsidRDefault="001A6AA8" w:rsidP="001A6AA8">
            <w:r w:rsidRPr="001A6AA8">
              <w:rPr>
                <w:rFonts w:hint="eastAsia"/>
              </w:rPr>
              <w:t>70</w:t>
            </w:r>
            <w:r w:rsidRPr="001A6AA8">
              <w:rPr>
                <w:rFonts w:hint="eastAsia"/>
              </w:rPr>
              <w:t>代</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18</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7</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25</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1.7%</w:t>
            </w:r>
          </w:p>
        </w:tc>
      </w:tr>
      <w:tr w:rsidR="001A6AA8" w:rsidRPr="001A6AA8" w:rsidTr="003C39B1">
        <w:trPr>
          <w:trHeight w:val="270"/>
        </w:trPr>
        <w:tc>
          <w:tcPr>
            <w:tcW w:w="1080" w:type="dxa"/>
            <w:tcBorders>
              <w:top w:val="double" w:sz="4" w:space="0" w:color="auto"/>
            </w:tcBorders>
            <w:shd w:val="clear" w:color="auto" w:fill="C5E0B3" w:themeFill="accent6" w:themeFillTint="66"/>
            <w:noWrap/>
            <w:hideMark/>
          </w:tcPr>
          <w:p w:rsidR="001A6AA8" w:rsidRPr="001A6AA8" w:rsidRDefault="001A6AA8" w:rsidP="001A6AA8">
            <w:r w:rsidRPr="001A6AA8">
              <w:rPr>
                <w:rFonts w:hint="eastAsia"/>
              </w:rPr>
              <w:t>合計</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792</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708</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1500</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100.0%</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構成比</w:t>
            </w:r>
          </w:p>
        </w:tc>
        <w:tc>
          <w:tcPr>
            <w:tcW w:w="1080" w:type="dxa"/>
            <w:noWrap/>
            <w:hideMark/>
          </w:tcPr>
          <w:p w:rsidR="001A6AA8" w:rsidRPr="001A6AA8" w:rsidRDefault="001A6AA8" w:rsidP="001A6AA8">
            <w:pPr>
              <w:jc w:val="right"/>
            </w:pPr>
            <w:r w:rsidRPr="001A6AA8">
              <w:rPr>
                <w:rFonts w:hint="eastAsia"/>
              </w:rPr>
              <w:t>52.8%</w:t>
            </w:r>
          </w:p>
        </w:tc>
        <w:tc>
          <w:tcPr>
            <w:tcW w:w="1080" w:type="dxa"/>
            <w:noWrap/>
            <w:hideMark/>
          </w:tcPr>
          <w:p w:rsidR="001A6AA8" w:rsidRPr="001A6AA8" w:rsidRDefault="001A6AA8" w:rsidP="001A6AA8">
            <w:pPr>
              <w:jc w:val="right"/>
            </w:pPr>
            <w:r w:rsidRPr="001A6AA8">
              <w:rPr>
                <w:rFonts w:hint="eastAsia"/>
              </w:rPr>
              <w:t>47.2%</w:t>
            </w:r>
          </w:p>
        </w:tc>
        <w:tc>
          <w:tcPr>
            <w:tcW w:w="1080" w:type="dxa"/>
            <w:noWrap/>
            <w:hideMark/>
          </w:tcPr>
          <w:p w:rsidR="001A6AA8" w:rsidRPr="001A6AA8" w:rsidRDefault="001A6AA8" w:rsidP="001A6AA8">
            <w:pPr>
              <w:jc w:val="right"/>
            </w:pPr>
            <w:r w:rsidRPr="001A6AA8">
              <w:rPr>
                <w:rFonts w:hint="eastAsia"/>
              </w:rPr>
              <w:t>100.0</w:t>
            </w:r>
            <w:r w:rsidRPr="001A6AA8">
              <w:t>%</w:t>
            </w:r>
          </w:p>
        </w:tc>
        <w:tc>
          <w:tcPr>
            <w:tcW w:w="1080" w:type="dxa"/>
            <w:noWrap/>
            <w:hideMark/>
          </w:tcPr>
          <w:p w:rsidR="001A6AA8" w:rsidRPr="001A6AA8" w:rsidRDefault="001A6AA8" w:rsidP="001A6AA8">
            <w:pPr>
              <w:jc w:val="right"/>
            </w:pPr>
            <w:r w:rsidRPr="001A6AA8">
              <w:rPr>
                <w:rFonts w:hint="eastAsia"/>
              </w:rPr>
              <w:t>100.0%</w:t>
            </w:r>
          </w:p>
        </w:tc>
      </w:tr>
    </w:tbl>
    <w:p w:rsidR="001A6AA8" w:rsidRPr="001A6AA8" w:rsidRDefault="001A6AA8" w:rsidP="001A6AA8"/>
    <w:p w:rsidR="001A6AA8" w:rsidRPr="001A6AA8" w:rsidRDefault="001A6AA8" w:rsidP="001A6AA8">
      <w:pPr>
        <w:keepNext/>
      </w:pPr>
      <w:r w:rsidRPr="001A6AA8">
        <w:rPr>
          <w:noProof/>
        </w:rPr>
        <w:drawing>
          <wp:inline distT="0" distB="0" distL="0" distR="0" wp14:anchorId="27165E74" wp14:editId="20325ACA">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1</w:t>
      </w:r>
      <w:r w:rsidRPr="001A6AA8">
        <w:rPr>
          <w:b/>
          <w:bCs/>
          <w:szCs w:val="21"/>
        </w:rPr>
        <w:fldChar w:fldCharType="end"/>
      </w:r>
      <w:r w:rsidRPr="001A6AA8">
        <w:rPr>
          <w:rFonts w:hint="eastAsia"/>
          <w:b/>
          <w:bCs/>
          <w:szCs w:val="21"/>
        </w:rPr>
        <w:t>：回答者の性別、年代</w:t>
      </w:r>
    </w:p>
    <w:p w:rsidR="001A6AA8" w:rsidRPr="001A6AA8" w:rsidRDefault="001A6AA8" w:rsidP="001A6AA8">
      <w:pPr>
        <w:widowControl/>
        <w:jc w:val="left"/>
      </w:pPr>
    </w:p>
    <w:p w:rsidR="001A6AA8" w:rsidRPr="001A6AA8" w:rsidRDefault="001A6AA8" w:rsidP="001A6AA8">
      <w:pPr>
        <w:widowControl/>
        <w:jc w:val="left"/>
      </w:pPr>
      <w:r w:rsidRPr="001A6AA8">
        <w:br w:type="page"/>
      </w:r>
    </w:p>
    <w:p w:rsidR="001A6AA8" w:rsidRPr="00DC3950" w:rsidRDefault="001A6AA8" w:rsidP="00EF09B3">
      <w:pPr>
        <w:pStyle w:val="3"/>
        <w:ind w:left="840"/>
      </w:pPr>
      <w:r w:rsidRPr="00DC3950">
        <w:rPr>
          <w:rFonts w:hint="eastAsia"/>
        </w:rPr>
        <w:lastRenderedPageBreak/>
        <w:t>■回答者の職業</w:t>
      </w:r>
    </w:p>
    <w:p w:rsidR="001A6AA8" w:rsidRPr="001A6AA8" w:rsidRDefault="001A6AA8" w:rsidP="001A6AA8">
      <w:pPr>
        <w:keepNext/>
      </w:pPr>
      <w:r w:rsidRPr="001A6AA8">
        <w:rPr>
          <w:noProof/>
        </w:rPr>
        <w:drawing>
          <wp:inline distT="0" distB="0" distL="0" distR="0" wp14:anchorId="46D1B845" wp14:editId="76971471">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2</w:t>
      </w:r>
      <w:r w:rsidRPr="001A6AA8">
        <w:rPr>
          <w:b/>
          <w:bCs/>
          <w:szCs w:val="21"/>
        </w:rPr>
        <w:fldChar w:fldCharType="end"/>
      </w:r>
      <w:r w:rsidRPr="001A6AA8">
        <w:rPr>
          <w:rFonts w:hint="eastAsia"/>
          <w:b/>
          <w:bCs/>
          <w:szCs w:val="21"/>
        </w:rPr>
        <w:t>：回答者の職業</w:t>
      </w:r>
    </w:p>
    <w:p w:rsidR="001A6AA8" w:rsidRPr="001A6AA8" w:rsidRDefault="001A6AA8" w:rsidP="001A6AA8"/>
    <w:p w:rsidR="001A6AA8" w:rsidRPr="001A6AA8" w:rsidRDefault="001A6AA8" w:rsidP="001A6AA8"/>
    <w:p w:rsidR="001A6AA8" w:rsidRPr="00DC3950" w:rsidRDefault="001A6AA8" w:rsidP="00EF09B3">
      <w:pPr>
        <w:pStyle w:val="2"/>
      </w:pPr>
      <w:bookmarkStart w:id="4" w:name="_Toc360303363"/>
      <w:r w:rsidRPr="00DC3950">
        <w:rPr>
          <w:rFonts w:hint="eastAsia"/>
        </w:rPr>
        <w:t>質問内容</w:t>
      </w:r>
      <w:bookmarkEnd w:id="4"/>
    </w:p>
    <w:p w:rsidR="001A6AA8" w:rsidRPr="001A6AA8" w:rsidRDefault="001A6AA8" w:rsidP="001A6AA8">
      <w:pPr>
        <w:ind w:left="1050" w:hangingChars="500" w:hanging="1050"/>
      </w:pPr>
      <w:r w:rsidRPr="001A6AA8">
        <w:rPr>
          <w:rFonts w:hint="eastAsia"/>
        </w:rPr>
        <w:t>【質問１】利用している携帯電話の種類を「スマートフォン」「スマートフォン以外」「利用していない」から選択してください。</w:t>
      </w:r>
    </w:p>
    <w:p w:rsidR="001A6AA8" w:rsidRPr="001A6AA8" w:rsidRDefault="001A6AA8" w:rsidP="001A6AA8">
      <w:pPr>
        <w:ind w:left="1050" w:hangingChars="500" w:hanging="1050"/>
      </w:pPr>
      <w:r w:rsidRPr="001A6AA8">
        <w:rPr>
          <w:rFonts w:hint="eastAsia"/>
        </w:rPr>
        <w:t>【質問２】質問１で「スマートフォン以外」「利用していない」と回答された方への質問です。スマートフォンを使ってみたいと思いますか？</w:t>
      </w:r>
    </w:p>
    <w:p w:rsidR="001A6AA8" w:rsidRPr="001A6AA8" w:rsidRDefault="001A6AA8" w:rsidP="001A6AA8">
      <w:pPr>
        <w:ind w:left="1050" w:hangingChars="500" w:hanging="1050"/>
      </w:pPr>
      <w:r w:rsidRPr="001A6AA8">
        <w:rPr>
          <w:rFonts w:hint="eastAsia"/>
        </w:rPr>
        <w:t>【質問３】質問２でスマートフォンを「使ってみたい」と回答された方への質問です。次回買い替え時には、スマートフォンを購入しようと思っていますか？</w:t>
      </w:r>
    </w:p>
    <w:p w:rsidR="001A6AA8" w:rsidRPr="001A6AA8" w:rsidRDefault="001A6AA8" w:rsidP="001A6AA8">
      <w:pPr>
        <w:ind w:left="1050" w:hangingChars="500" w:hanging="1050"/>
      </w:pPr>
      <w:r w:rsidRPr="001A6AA8">
        <w:rPr>
          <w:rFonts w:hint="eastAsia"/>
        </w:rPr>
        <w:t>【質問４】質問３でスマートフォンを「購入するかどうかわからない」「購入しない」と回答された方への質問です。その理由を教えてください（複数回答可）。</w:t>
      </w:r>
    </w:p>
    <w:p w:rsidR="001A6AA8" w:rsidRPr="001A6AA8" w:rsidRDefault="001A6AA8" w:rsidP="001A6AA8">
      <w:pPr>
        <w:ind w:left="1050" w:hangingChars="500" w:hanging="1050"/>
      </w:pPr>
      <w:r w:rsidRPr="001A6AA8">
        <w:rPr>
          <w:rFonts w:hint="eastAsia"/>
        </w:rPr>
        <w:t>【質問５】現在利用している携帯電話で、よく利用する機能を教えてください（複数回答可）。</w:t>
      </w:r>
    </w:p>
    <w:p w:rsidR="001A6AA8" w:rsidRPr="001A6AA8" w:rsidRDefault="001A6AA8" w:rsidP="001A6AA8"/>
    <w:p w:rsidR="001A6AA8" w:rsidRPr="001A6AA8" w:rsidRDefault="001A6AA8" w:rsidP="001A6AA8"/>
    <w:p w:rsidR="001A6AA8" w:rsidRPr="00DC3950" w:rsidRDefault="001A6AA8" w:rsidP="00EF09B3">
      <w:pPr>
        <w:pStyle w:val="2"/>
      </w:pPr>
      <w:bookmarkStart w:id="5" w:name="_Toc360303364"/>
      <w:r w:rsidRPr="00DC3950">
        <w:rPr>
          <w:rFonts w:hint="eastAsia"/>
        </w:rPr>
        <w:t>回答結果概要</w:t>
      </w:r>
      <w:bookmarkEnd w:id="5"/>
    </w:p>
    <w:p w:rsidR="001A6AA8" w:rsidRPr="001A6AA8" w:rsidRDefault="001A6AA8" w:rsidP="001A6AA8">
      <w:pPr>
        <w:numPr>
          <w:ilvl w:val="0"/>
          <w:numId w:val="1"/>
        </w:numPr>
      </w:pPr>
      <w:r w:rsidRPr="001A6AA8">
        <w:rPr>
          <w:rFonts w:hint="eastAsia"/>
        </w:rPr>
        <w:t>スマートフォン利用者は回答者全体の</w:t>
      </w:r>
      <w:r w:rsidRPr="001A6AA8">
        <w:t>46.8%</w:t>
      </w:r>
      <w:r w:rsidRPr="001A6AA8">
        <w:rPr>
          <w:rFonts w:hint="eastAsia"/>
        </w:rPr>
        <w:t>に達している。利用者が半数を超えているのは</w:t>
      </w:r>
      <w:r w:rsidRPr="001A6AA8">
        <w:t>10</w:t>
      </w:r>
      <w:r w:rsidRPr="001A6AA8">
        <w:rPr>
          <w:rFonts w:hint="eastAsia"/>
        </w:rPr>
        <w:t>～</w:t>
      </w:r>
      <w:r w:rsidRPr="001A6AA8">
        <w:t>30</w:t>
      </w:r>
      <w:r w:rsidRPr="001A6AA8">
        <w:rPr>
          <w:rFonts w:hint="eastAsia"/>
        </w:rPr>
        <w:t>代で、</w:t>
      </w:r>
      <w:r w:rsidRPr="001A6AA8">
        <w:t>40</w:t>
      </w:r>
      <w:r w:rsidRPr="001A6AA8">
        <w:rPr>
          <w:rFonts w:hint="eastAsia"/>
        </w:rPr>
        <w:t>代以上はスマートフォン以外</w:t>
      </w:r>
      <w:r w:rsidRPr="001A6AA8">
        <w:rPr>
          <w:vertAlign w:val="superscript"/>
        </w:rPr>
        <w:endnoteReference w:id="1"/>
      </w:r>
      <w:r w:rsidRPr="001A6AA8">
        <w:rPr>
          <w:rFonts w:hint="eastAsia"/>
        </w:rPr>
        <w:t>の利用者のほうが多い。</w:t>
      </w:r>
    </w:p>
    <w:p w:rsidR="001A6AA8" w:rsidRPr="001A6AA8" w:rsidRDefault="001A6AA8" w:rsidP="001A6AA8">
      <w:pPr>
        <w:numPr>
          <w:ilvl w:val="0"/>
          <w:numId w:val="1"/>
        </w:numPr>
      </w:pPr>
      <w:r w:rsidRPr="001A6AA8">
        <w:rPr>
          <w:rFonts w:hint="eastAsia"/>
        </w:rPr>
        <w:t>スマートフォン非利用者のうち、</w:t>
      </w:r>
      <w:r w:rsidRPr="001A6AA8">
        <w:t>64.0%</w:t>
      </w:r>
      <w:r w:rsidRPr="001A6AA8">
        <w:rPr>
          <w:rFonts w:hint="eastAsia"/>
        </w:rPr>
        <w:t>はスマートフォンを使ってみたいと回答しているが、実際に購入を検討している人はそのうちの</w:t>
      </w:r>
      <w:r w:rsidRPr="001A6AA8">
        <w:t>45.2%</w:t>
      </w:r>
      <w:r w:rsidRPr="001A6AA8">
        <w:rPr>
          <w:rFonts w:hint="eastAsia"/>
        </w:rPr>
        <w:t>にとどまっており、操作性やバッテリーのもち、利用料金やセキュリティについての不安感がその原因となっている。</w:t>
      </w:r>
    </w:p>
    <w:p w:rsidR="001A6AA8" w:rsidRPr="001A6AA8" w:rsidRDefault="001A6AA8" w:rsidP="001A6AA8">
      <w:pPr>
        <w:numPr>
          <w:ilvl w:val="0"/>
          <w:numId w:val="1"/>
        </w:numPr>
      </w:pPr>
      <w:r w:rsidRPr="001A6AA8">
        <w:rPr>
          <w:rFonts w:hint="eastAsia"/>
        </w:rPr>
        <w:t>よく利用する機能についての質問では、スマートフォン利用者のサイト閲覧、</w:t>
      </w:r>
      <w:r w:rsidRPr="001A6AA8">
        <w:t>GPS</w:t>
      </w:r>
      <w:r w:rsidRPr="001A6AA8">
        <w:rPr>
          <w:rFonts w:hint="eastAsia"/>
        </w:rPr>
        <w:t>機能、</w:t>
      </w:r>
      <w:r w:rsidRPr="001A6AA8">
        <w:t>SNS</w:t>
      </w:r>
      <w:r w:rsidRPr="001A6AA8">
        <w:rPr>
          <w:rFonts w:hint="eastAsia"/>
        </w:rPr>
        <w:t>、ゲーム、動画、音楽の利用率が、スマートフォン以外利用者の</w:t>
      </w:r>
      <w:r w:rsidRPr="001A6AA8">
        <w:t>2.9</w:t>
      </w:r>
      <w:r w:rsidRPr="001A6AA8">
        <w:rPr>
          <w:rFonts w:hint="eastAsia"/>
        </w:rPr>
        <w:t>倍から</w:t>
      </w:r>
      <w:r w:rsidRPr="001A6AA8">
        <w:t>4.4</w:t>
      </w:r>
      <w:r w:rsidRPr="001A6AA8">
        <w:rPr>
          <w:rFonts w:hint="eastAsia"/>
        </w:rPr>
        <w:t>倍と大きな差が出ている。</w:t>
      </w:r>
    </w:p>
    <w:p w:rsidR="001A6AA8" w:rsidRPr="001A6AA8" w:rsidRDefault="001A6AA8" w:rsidP="001A6AA8"/>
    <w:p w:rsidR="001A6AA8" w:rsidRPr="001A6AA8" w:rsidRDefault="001A6AA8" w:rsidP="001A6AA8">
      <w:pPr>
        <w:widowControl/>
        <w:jc w:val="left"/>
      </w:pPr>
      <w:r w:rsidRPr="001A6AA8">
        <w:br w:type="page"/>
      </w:r>
    </w:p>
    <w:p w:rsidR="001A6AA8" w:rsidRPr="00DC3950" w:rsidRDefault="001A6AA8" w:rsidP="00EF09B3">
      <w:pPr>
        <w:pStyle w:val="1"/>
      </w:pPr>
      <w:bookmarkStart w:id="6" w:name="_Toc360303365"/>
      <w:r w:rsidRPr="00DC3950">
        <w:rPr>
          <w:rFonts w:hint="eastAsia"/>
        </w:rPr>
        <w:lastRenderedPageBreak/>
        <w:t>アンケート結果詳細</w:t>
      </w:r>
      <w:bookmarkEnd w:id="6"/>
    </w:p>
    <w:p w:rsidR="001A6AA8" w:rsidRPr="00DC3950" w:rsidRDefault="001A6AA8" w:rsidP="00DC3950"/>
    <w:p w:rsidR="001A6AA8" w:rsidRPr="00DC3950" w:rsidRDefault="001A6AA8" w:rsidP="00EF09B3">
      <w:pPr>
        <w:pStyle w:val="2"/>
      </w:pPr>
      <w:bookmarkStart w:id="7" w:name="_Toc360303366"/>
      <w:r w:rsidRPr="00DC3950">
        <w:rPr>
          <w:rFonts w:hint="eastAsia"/>
        </w:rPr>
        <w:t>１：利用している携帯電話の種類について</w:t>
      </w:r>
      <w:bookmarkEnd w:id="7"/>
    </w:p>
    <w:p w:rsidR="001A6AA8" w:rsidRPr="001A6AA8" w:rsidRDefault="001A6AA8" w:rsidP="001A6AA8">
      <w:r w:rsidRPr="001A6AA8">
        <w:rPr>
          <w:rFonts w:hint="eastAsia"/>
        </w:rPr>
        <w:t>スマートフォンの利用者が回答者全体の</w:t>
      </w:r>
      <w:r w:rsidRPr="001A6AA8">
        <w:rPr>
          <w:rFonts w:hint="eastAsia"/>
        </w:rPr>
        <w:t>46.8%</w:t>
      </w:r>
      <w:r w:rsidRPr="001A6AA8">
        <w:rPr>
          <w:rFonts w:hint="eastAsia"/>
        </w:rPr>
        <w:t>に達している。年代別にみると、スマートフォンの利用者が</w:t>
      </w:r>
      <w:r w:rsidRPr="001A6AA8">
        <w:rPr>
          <w:rFonts w:hint="eastAsia"/>
        </w:rPr>
        <w:t>50%</w:t>
      </w:r>
      <w:r w:rsidRPr="001A6AA8">
        <w:rPr>
          <w:rFonts w:hint="eastAsia"/>
        </w:rPr>
        <w:t>を超えているのは</w:t>
      </w:r>
      <w:r w:rsidRPr="001A6AA8">
        <w:rPr>
          <w:rFonts w:hint="eastAsia"/>
        </w:rPr>
        <w:t>10</w:t>
      </w:r>
      <w:r w:rsidRPr="001A6AA8">
        <w:rPr>
          <w:rFonts w:hint="eastAsia"/>
        </w:rPr>
        <w:t>～</w:t>
      </w:r>
      <w:r w:rsidRPr="001A6AA8">
        <w:rPr>
          <w:rFonts w:hint="eastAsia"/>
        </w:rPr>
        <w:t>30</w:t>
      </w:r>
      <w:r w:rsidRPr="001A6AA8">
        <w:rPr>
          <w:rFonts w:hint="eastAsia"/>
        </w:rPr>
        <w:t>代で、最も多いのは</w:t>
      </w:r>
      <w:r w:rsidRPr="001A6AA8">
        <w:rPr>
          <w:rFonts w:hint="eastAsia"/>
        </w:rPr>
        <w:t>20</w:t>
      </w:r>
      <w:r w:rsidRPr="001A6AA8">
        <w:rPr>
          <w:rFonts w:hint="eastAsia"/>
        </w:rPr>
        <w:t>代の</w:t>
      </w:r>
      <w:r w:rsidRPr="001A6AA8">
        <w:rPr>
          <w:rFonts w:hint="eastAsia"/>
        </w:rPr>
        <w:t>68.0%</w:t>
      </w:r>
      <w:r w:rsidRPr="001A6AA8">
        <w:rPr>
          <w:rFonts w:hint="eastAsia"/>
        </w:rPr>
        <w:t>である。</w:t>
      </w:r>
      <w:r w:rsidRPr="001A6AA8">
        <w:rPr>
          <w:rFonts w:hint="eastAsia"/>
        </w:rPr>
        <w:t>40</w:t>
      </w:r>
      <w:r w:rsidRPr="001A6AA8">
        <w:rPr>
          <w:rFonts w:hint="eastAsia"/>
        </w:rPr>
        <w:t>代以上は年代が上がるほどスマートフォン利用者の割合が少なくなっている。</w:t>
      </w:r>
    </w:p>
    <w:p w:rsidR="001A6AA8" w:rsidRPr="001A6AA8" w:rsidRDefault="001A6AA8" w:rsidP="001A6AA8"/>
    <w:p w:rsidR="001A6AA8" w:rsidRPr="001A6AA8" w:rsidRDefault="001A6AA8" w:rsidP="001A6AA8">
      <w:pPr>
        <w:rPr>
          <w:b/>
        </w:rPr>
      </w:pPr>
      <w:r w:rsidRPr="001A6AA8">
        <w:rPr>
          <w:rFonts w:hint="eastAsia"/>
          <w:b/>
        </w:rPr>
        <w:t>【質問１】</w:t>
      </w:r>
    </w:p>
    <w:p w:rsidR="001A6AA8" w:rsidRPr="001A6AA8" w:rsidRDefault="001A6AA8" w:rsidP="001A6AA8">
      <w:pPr>
        <w:rPr>
          <w:b/>
        </w:rPr>
      </w:pPr>
      <w:r w:rsidRPr="001A6AA8">
        <w:rPr>
          <w:rFonts w:hint="eastAsia"/>
          <w:b/>
        </w:rPr>
        <w:t>利用している携帯電話の種類を「スマートフォン」「スマートフォン以外」「利用していない」から選択してください。</w:t>
      </w:r>
    </w:p>
    <w:p w:rsidR="001A6AA8" w:rsidRPr="001A6AA8" w:rsidRDefault="001A6AA8" w:rsidP="001A6AA8">
      <w:pPr>
        <w:rPr>
          <w:b/>
        </w:rPr>
      </w:pPr>
      <w:r w:rsidRPr="001A6AA8">
        <w:rPr>
          <w:rFonts w:hint="eastAsia"/>
          <w:b/>
        </w:rPr>
        <w:t>（</w:t>
      </w:r>
      <w:r w:rsidRPr="001A6AA8">
        <w:rPr>
          <w:rFonts w:hint="eastAsia"/>
          <w:b/>
        </w:rPr>
        <w:t>n=1,500</w:t>
      </w:r>
      <w:r w:rsidRPr="001A6AA8">
        <w:rPr>
          <w:rFonts w:hint="eastAsia"/>
          <w:b/>
        </w:rPr>
        <w:t>）</w:t>
      </w:r>
    </w:p>
    <w:p w:rsidR="001A6AA8" w:rsidRPr="001A6AA8" w:rsidRDefault="001A6AA8" w:rsidP="001A6AA8"/>
    <w:tbl>
      <w:tblPr>
        <w:tblStyle w:val="a5"/>
        <w:tblW w:w="0" w:type="auto"/>
        <w:tblLook w:val="04A0" w:firstRow="1" w:lastRow="0" w:firstColumn="1" w:lastColumn="0" w:noHBand="0" w:noVBand="1"/>
      </w:tblPr>
      <w:tblGrid>
        <w:gridCol w:w="860"/>
        <w:gridCol w:w="1866"/>
        <w:gridCol w:w="2286"/>
        <w:gridCol w:w="1866"/>
      </w:tblGrid>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tc>
        <w:tc>
          <w:tcPr>
            <w:tcW w:w="1866" w:type="dxa"/>
            <w:shd w:val="clear" w:color="auto" w:fill="C5E0B3" w:themeFill="accent6" w:themeFillTint="66"/>
            <w:noWrap/>
            <w:hideMark/>
          </w:tcPr>
          <w:p w:rsidR="001A6AA8" w:rsidRPr="001A6AA8" w:rsidRDefault="001A6AA8" w:rsidP="001A6AA8">
            <w:pPr>
              <w:jc w:val="center"/>
            </w:pPr>
            <w:r w:rsidRPr="001A6AA8">
              <w:rPr>
                <w:rFonts w:hint="eastAsia"/>
              </w:rPr>
              <w:t>スマートフォン</w:t>
            </w:r>
          </w:p>
        </w:tc>
        <w:tc>
          <w:tcPr>
            <w:tcW w:w="2286" w:type="dxa"/>
            <w:shd w:val="clear" w:color="auto" w:fill="C5E0B3" w:themeFill="accent6" w:themeFillTint="66"/>
            <w:noWrap/>
            <w:hideMark/>
          </w:tcPr>
          <w:p w:rsidR="001A6AA8" w:rsidRPr="001A6AA8" w:rsidRDefault="001A6AA8" w:rsidP="001A6AA8">
            <w:pPr>
              <w:jc w:val="center"/>
            </w:pPr>
            <w:r w:rsidRPr="001A6AA8">
              <w:rPr>
                <w:rFonts w:hint="eastAsia"/>
              </w:rPr>
              <w:t>スマートフォン以外</w:t>
            </w:r>
          </w:p>
        </w:tc>
        <w:tc>
          <w:tcPr>
            <w:tcW w:w="1866" w:type="dxa"/>
            <w:shd w:val="clear" w:color="auto" w:fill="C5E0B3" w:themeFill="accent6" w:themeFillTint="66"/>
            <w:noWrap/>
            <w:hideMark/>
          </w:tcPr>
          <w:p w:rsidR="001A6AA8" w:rsidRPr="001A6AA8" w:rsidRDefault="001A6AA8" w:rsidP="001A6AA8">
            <w:pPr>
              <w:jc w:val="center"/>
            </w:pPr>
            <w:r w:rsidRPr="001A6AA8">
              <w:rPr>
                <w:rFonts w:hint="eastAsia"/>
              </w:rPr>
              <w:t>利用していない</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10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58</w:t>
            </w:r>
          </w:p>
        </w:tc>
        <w:tc>
          <w:tcPr>
            <w:tcW w:w="2286" w:type="dxa"/>
            <w:noWrap/>
            <w:hideMark/>
          </w:tcPr>
          <w:p w:rsidR="001A6AA8" w:rsidRPr="001A6AA8" w:rsidRDefault="001A6AA8" w:rsidP="001A6AA8">
            <w:pPr>
              <w:jc w:val="right"/>
            </w:pPr>
            <w:r w:rsidRPr="001A6AA8">
              <w:rPr>
                <w:rFonts w:hint="eastAsia"/>
              </w:rPr>
              <w:t>39</w:t>
            </w:r>
          </w:p>
        </w:tc>
        <w:tc>
          <w:tcPr>
            <w:tcW w:w="1866" w:type="dxa"/>
            <w:noWrap/>
            <w:hideMark/>
          </w:tcPr>
          <w:p w:rsidR="001A6AA8" w:rsidRPr="001A6AA8" w:rsidRDefault="001A6AA8" w:rsidP="001A6AA8">
            <w:pPr>
              <w:jc w:val="right"/>
            </w:pPr>
            <w:r w:rsidRPr="001A6AA8">
              <w:rPr>
                <w:rFonts w:hint="eastAsia"/>
              </w:rPr>
              <w:t>2</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20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289</w:t>
            </w:r>
          </w:p>
        </w:tc>
        <w:tc>
          <w:tcPr>
            <w:tcW w:w="2286" w:type="dxa"/>
            <w:noWrap/>
            <w:hideMark/>
          </w:tcPr>
          <w:p w:rsidR="001A6AA8" w:rsidRPr="001A6AA8" w:rsidRDefault="001A6AA8" w:rsidP="001A6AA8">
            <w:pPr>
              <w:jc w:val="right"/>
            </w:pPr>
            <w:r w:rsidRPr="001A6AA8">
              <w:rPr>
                <w:rFonts w:hint="eastAsia"/>
              </w:rPr>
              <w:t>133</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30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223</w:t>
            </w:r>
          </w:p>
        </w:tc>
        <w:tc>
          <w:tcPr>
            <w:tcW w:w="2286" w:type="dxa"/>
            <w:noWrap/>
            <w:hideMark/>
          </w:tcPr>
          <w:p w:rsidR="001A6AA8" w:rsidRPr="001A6AA8" w:rsidRDefault="001A6AA8" w:rsidP="001A6AA8">
            <w:pPr>
              <w:jc w:val="right"/>
            </w:pPr>
            <w:r w:rsidRPr="001A6AA8">
              <w:rPr>
                <w:rFonts w:hint="eastAsia"/>
              </w:rPr>
              <w:t>216</w:t>
            </w:r>
          </w:p>
        </w:tc>
        <w:tc>
          <w:tcPr>
            <w:tcW w:w="1866" w:type="dxa"/>
            <w:noWrap/>
            <w:hideMark/>
          </w:tcPr>
          <w:p w:rsidR="001A6AA8" w:rsidRPr="001A6AA8" w:rsidRDefault="001A6AA8" w:rsidP="001A6AA8">
            <w:pPr>
              <w:jc w:val="right"/>
            </w:pPr>
            <w:r w:rsidRPr="001A6AA8">
              <w:rPr>
                <w:rFonts w:hint="eastAsia"/>
              </w:rPr>
              <w:t>4</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40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92</w:t>
            </w:r>
          </w:p>
        </w:tc>
        <w:tc>
          <w:tcPr>
            <w:tcW w:w="2286" w:type="dxa"/>
            <w:noWrap/>
            <w:hideMark/>
          </w:tcPr>
          <w:p w:rsidR="001A6AA8" w:rsidRPr="001A6AA8" w:rsidRDefault="001A6AA8" w:rsidP="001A6AA8">
            <w:pPr>
              <w:jc w:val="right"/>
            </w:pPr>
            <w:r w:rsidRPr="001A6AA8">
              <w:rPr>
                <w:rFonts w:hint="eastAsia"/>
              </w:rPr>
              <w:t>170</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50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29</w:t>
            </w:r>
          </w:p>
        </w:tc>
        <w:tc>
          <w:tcPr>
            <w:tcW w:w="2286" w:type="dxa"/>
            <w:noWrap/>
            <w:hideMark/>
          </w:tcPr>
          <w:p w:rsidR="001A6AA8" w:rsidRPr="001A6AA8" w:rsidRDefault="001A6AA8" w:rsidP="001A6AA8">
            <w:pPr>
              <w:jc w:val="right"/>
            </w:pPr>
            <w:r w:rsidRPr="001A6AA8">
              <w:rPr>
                <w:rFonts w:hint="eastAsia"/>
              </w:rPr>
              <w:t>108</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60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9</w:t>
            </w:r>
          </w:p>
        </w:tc>
        <w:tc>
          <w:tcPr>
            <w:tcW w:w="2286" w:type="dxa"/>
            <w:noWrap/>
            <w:hideMark/>
          </w:tcPr>
          <w:p w:rsidR="001A6AA8" w:rsidRPr="001A6AA8" w:rsidRDefault="001A6AA8" w:rsidP="001A6AA8">
            <w:pPr>
              <w:jc w:val="right"/>
            </w:pPr>
            <w:r w:rsidRPr="001A6AA8">
              <w:rPr>
                <w:rFonts w:hint="eastAsia"/>
              </w:rPr>
              <w:t>91</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tcBorders>
              <w:bottom w:val="double" w:sz="4" w:space="0" w:color="auto"/>
            </w:tcBorders>
            <w:shd w:val="clear" w:color="auto" w:fill="C5E0B3" w:themeFill="accent6" w:themeFillTint="66"/>
            <w:noWrap/>
            <w:hideMark/>
          </w:tcPr>
          <w:p w:rsidR="001A6AA8" w:rsidRPr="001A6AA8" w:rsidRDefault="001A6AA8" w:rsidP="001A6AA8">
            <w:r w:rsidRPr="001A6AA8">
              <w:rPr>
                <w:rFonts w:hint="eastAsia"/>
              </w:rPr>
              <w:t>70</w:t>
            </w:r>
            <w:r w:rsidRPr="001A6AA8">
              <w:rPr>
                <w:rFonts w:hint="eastAsia"/>
              </w:rPr>
              <w:t>代</w:t>
            </w:r>
          </w:p>
        </w:tc>
        <w:tc>
          <w:tcPr>
            <w:tcW w:w="1866" w:type="dxa"/>
            <w:tcBorders>
              <w:bottom w:val="double" w:sz="4" w:space="0" w:color="auto"/>
            </w:tcBorders>
            <w:noWrap/>
            <w:hideMark/>
          </w:tcPr>
          <w:p w:rsidR="001A6AA8" w:rsidRPr="001A6AA8" w:rsidRDefault="001A6AA8" w:rsidP="001A6AA8">
            <w:pPr>
              <w:jc w:val="right"/>
            </w:pPr>
            <w:r w:rsidRPr="001A6AA8">
              <w:rPr>
                <w:rFonts w:hint="eastAsia"/>
              </w:rPr>
              <w:t>2</w:t>
            </w:r>
          </w:p>
        </w:tc>
        <w:tc>
          <w:tcPr>
            <w:tcW w:w="2286" w:type="dxa"/>
            <w:tcBorders>
              <w:bottom w:val="double" w:sz="4" w:space="0" w:color="auto"/>
            </w:tcBorders>
            <w:noWrap/>
            <w:hideMark/>
          </w:tcPr>
          <w:p w:rsidR="001A6AA8" w:rsidRPr="001A6AA8" w:rsidRDefault="001A6AA8" w:rsidP="001A6AA8">
            <w:pPr>
              <w:jc w:val="right"/>
            </w:pPr>
            <w:r w:rsidRPr="001A6AA8">
              <w:rPr>
                <w:rFonts w:hint="eastAsia"/>
              </w:rPr>
              <w:t>19</w:t>
            </w:r>
          </w:p>
        </w:tc>
        <w:tc>
          <w:tcPr>
            <w:tcW w:w="1866" w:type="dxa"/>
            <w:tcBorders>
              <w:bottom w:val="double" w:sz="4" w:space="0" w:color="auto"/>
            </w:tcBorders>
            <w:noWrap/>
            <w:hideMark/>
          </w:tcPr>
          <w:p w:rsidR="001A6AA8" w:rsidRPr="001A6AA8" w:rsidRDefault="001A6AA8" w:rsidP="001A6AA8">
            <w:pPr>
              <w:jc w:val="right"/>
            </w:pPr>
            <w:r w:rsidRPr="001A6AA8">
              <w:rPr>
                <w:rFonts w:hint="eastAsia"/>
              </w:rPr>
              <w:t>4</w:t>
            </w:r>
          </w:p>
        </w:tc>
      </w:tr>
      <w:tr w:rsidR="001A6AA8" w:rsidRPr="001A6AA8" w:rsidTr="003C39B1">
        <w:trPr>
          <w:trHeight w:val="270"/>
        </w:trPr>
        <w:tc>
          <w:tcPr>
            <w:tcW w:w="860" w:type="dxa"/>
            <w:tcBorders>
              <w:top w:val="double" w:sz="4" w:space="0" w:color="auto"/>
            </w:tcBorders>
            <w:shd w:val="clear" w:color="auto" w:fill="C5E0B3" w:themeFill="accent6" w:themeFillTint="66"/>
            <w:noWrap/>
            <w:hideMark/>
          </w:tcPr>
          <w:p w:rsidR="001A6AA8" w:rsidRPr="001A6AA8" w:rsidRDefault="001A6AA8" w:rsidP="001A6AA8">
            <w:r w:rsidRPr="001A6AA8">
              <w:rPr>
                <w:rFonts w:hint="eastAsia"/>
              </w:rPr>
              <w:t>合計</w:t>
            </w:r>
          </w:p>
        </w:tc>
        <w:tc>
          <w:tcPr>
            <w:tcW w:w="1866" w:type="dxa"/>
            <w:tcBorders>
              <w:top w:val="double" w:sz="4" w:space="0" w:color="auto"/>
            </w:tcBorders>
            <w:noWrap/>
            <w:hideMark/>
          </w:tcPr>
          <w:p w:rsidR="001A6AA8" w:rsidRPr="001A6AA8" w:rsidRDefault="001A6AA8" w:rsidP="001A6AA8">
            <w:pPr>
              <w:jc w:val="right"/>
            </w:pPr>
            <w:r w:rsidRPr="001A6AA8">
              <w:rPr>
                <w:rFonts w:hint="eastAsia"/>
              </w:rPr>
              <w:t>702</w:t>
            </w:r>
          </w:p>
        </w:tc>
        <w:tc>
          <w:tcPr>
            <w:tcW w:w="2286" w:type="dxa"/>
            <w:tcBorders>
              <w:top w:val="double" w:sz="4" w:space="0" w:color="auto"/>
            </w:tcBorders>
            <w:noWrap/>
            <w:hideMark/>
          </w:tcPr>
          <w:p w:rsidR="001A6AA8" w:rsidRPr="001A6AA8" w:rsidRDefault="001A6AA8" w:rsidP="001A6AA8">
            <w:pPr>
              <w:jc w:val="right"/>
            </w:pPr>
            <w:r w:rsidRPr="001A6AA8">
              <w:rPr>
                <w:rFonts w:hint="eastAsia"/>
              </w:rPr>
              <w:t>776</w:t>
            </w:r>
          </w:p>
        </w:tc>
        <w:tc>
          <w:tcPr>
            <w:tcW w:w="1866" w:type="dxa"/>
            <w:tcBorders>
              <w:top w:val="double" w:sz="4" w:space="0" w:color="auto"/>
            </w:tcBorders>
            <w:noWrap/>
            <w:hideMark/>
          </w:tcPr>
          <w:p w:rsidR="001A6AA8" w:rsidRPr="001A6AA8" w:rsidRDefault="001A6AA8" w:rsidP="001A6AA8">
            <w:pPr>
              <w:jc w:val="right"/>
            </w:pPr>
            <w:r w:rsidRPr="001A6AA8">
              <w:rPr>
                <w:rFonts w:hint="eastAsia"/>
              </w:rPr>
              <w:t>22</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構成比</w:t>
            </w:r>
          </w:p>
        </w:tc>
        <w:tc>
          <w:tcPr>
            <w:tcW w:w="1866" w:type="dxa"/>
            <w:noWrap/>
            <w:hideMark/>
          </w:tcPr>
          <w:p w:rsidR="001A6AA8" w:rsidRPr="001A6AA8" w:rsidRDefault="001A6AA8" w:rsidP="001A6AA8">
            <w:pPr>
              <w:jc w:val="right"/>
            </w:pPr>
            <w:r w:rsidRPr="001A6AA8">
              <w:rPr>
                <w:rFonts w:hint="eastAsia"/>
              </w:rPr>
              <w:t>46.8%</w:t>
            </w:r>
          </w:p>
        </w:tc>
        <w:tc>
          <w:tcPr>
            <w:tcW w:w="2286" w:type="dxa"/>
            <w:noWrap/>
            <w:hideMark/>
          </w:tcPr>
          <w:p w:rsidR="001A6AA8" w:rsidRPr="001A6AA8" w:rsidRDefault="001A6AA8" w:rsidP="001A6AA8">
            <w:pPr>
              <w:jc w:val="right"/>
            </w:pPr>
            <w:r w:rsidRPr="001A6AA8">
              <w:rPr>
                <w:rFonts w:hint="eastAsia"/>
              </w:rPr>
              <w:t>51.7%</w:t>
            </w:r>
          </w:p>
        </w:tc>
        <w:tc>
          <w:tcPr>
            <w:tcW w:w="1866" w:type="dxa"/>
            <w:noWrap/>
            <w:hideMark/>
          </w:tcPr>
          <w:p w:rsidR="001A6AA8" w:rsidRPr="001A6AA8" w:rsidRDefault="001A6AA8" w:rsidP="001A6AA8">
            <w:pPr>
              <w:jc w:val="right"/>
            </w:pPr>
            <w:r w:rsidRPr="001A6AA8">
              <w:rPr>
                <w:rFonts w:hint="eastAsia"/>
              </w:rPr>
              <w:t>1.5%</w:t>
            </w:r>
          </w:p>
        </w:tc>
      </w:tr>
    </w:tbl>
    <w:p w:rsidR="001A6AA8" w:rsidRPr="001A6AA8" w:rsidRDefault="001A6AA8" w:rsidP="001A6AA8"/>
    <w:p w:rsidR="001A6AA8" w:rsidRPr="001A6AA8" w:rsidRDefault="001A6AA8" w:rsidP="001A6AA8">
      <w:pPr>
        <w:keepNext/>
      </w:pPr>
      <w:r w:rsidRPr="001A6AA8">
        <w:rPr>
          <w:noProof/>
        </w:rPr>
        <w:drawing>
          <wp:inline distT="0" distB="0" distL="0" distR="0" wp14:anchorId="1CF82A0A" wp14:editId="77718630">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3</w:t>
      </w:r>
      <w:r w:rsidRPr="001A6AA8">
        <w:rPr>
          <w:b/>
          <w:bCs/>
          <w:szCs w:val="21"/>
        </w:rPr>
        <w:fldChar w:fldCharType="end"/>
      </w:r>
      <w:r w:rsidRPr="001A6AA8">
        <w:rPr>
          <w:rFonts w:hint="eastAsia"/>
          <w:b/>
          <w:bCs/>
          <w:szCs w:val="21"/>
        </w:rPr>
        <w:t>：利用している携帯電話の種類</w:t>
      </w:r>
    </w:p>
    <w:p w:rsidR="001A6AA8" w:rsidRPr="001A6AA8" w:rsidRDefault="001A6AA8" w:rsidP="001A6AA8"/>
    <w:p w:rsidR="001A6AA8" w:rsidRPr="001A6AA8" w:rsidRDefault="001A6AA8" w:rsidP="001A6AA8">
      <w:pPr>
        <w:widowControl/>
        <w:jc w:val="left"/>
      </w:pPr>
      <w:r w:rsidRPr="001A6AA8">
        <w:br w:type="page"/>
      </w:r>
    </w:p>
    <w:p w:rsidR="001A6AA8" w:rsidRPr="001A6AA8" w:rsidRDefault="001A6AA8" w:rsidP="001A6AA8">
      <w:pPr>
        <w:keepNext/>
      </w:pPr>
      <w:r w:rsidRPr="001A6AA8">
        <w:rPr>
          <w:noProof/>
        </w:rPr>
        <w:lastRenderedPageBreak/>
        <w:drawing>
          <wp:inline distT="0" distB="0" distL="0" distR="0" wp14:anchorId="5935E75B" wp14:editId="03F97B15">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4</w:t>
      </w:r>
      <w:r w:rsidRPr="001A6AA8">
        <w:rPr>
          <w:b/>
          <w:bCs/>
          <w:szCs w:val="21"/>
        </w:rPr>
        <w:fldChar w:fldCharType="end"/>
      </w:r>
      <w:r w:rsidRPr="001A6AA8">
        <w:rPr>
          <w:rFonts w:hint="eastAsia"/>
          <w:b/>
          <w:bCs/>
          <w:szCs w:val="21"/>
        </w:rPr>
        <w:t>：利用している携帯電話の種類（年代別割合）</w:t>
      </w:r>
    </w:p>
    <w:p w:rsidR="001A6AA8" w:rsidRPr="001A6AA8" w:rsidRDefault="001A6AA8" w:rsidP="001A6AA8"/>
    <w:p w:rsidR="001A6AA8" w:rsidRPr="001A6AA8" w:rsidRDefault="001A6AA8" w:rsidP="001A6AA8"/>
    <w:p w:rsidR="001A6AA8" w:rsidRPr="00DC3950" w:rsidRDefault="001A6AA8" w:rsidP="00EF09B3">
      <w:pPr>
        <w:pStyle w:val="2"/>
      </w:pPr>
      <w:bookmarkStart w:id="8" w:name="_Toc360303367"/>
      <w:r w:rsidRPr="00DC3950">
        <w:rPr>
          <w:rFonts w:hint="eastAsia"/>
        </w:rPr>
        <w:t>２：スマートフォンの購入について</w:t>
      </w:r>
      <w:bookmarkEnd w:id="8"/>
    </w:p>
    <w:p w:rsidR="001A6AA8" w:rsidRPr="001A6AA8" w:rsidRDefault="001A6AA8" w:rsidP="001A6AA8">
      <w:r w:rsidRPr="001A6AA8">
        <w:rPr>
          <w:rFonts w:hint="eastAsia"/>
        </w:rPr>
        <w:t>スマートフォンを利用していない人のうち、</w:t>
      </w:r>
      <w:r w:rsidRPr="001A6AA8">
        <w:rPr>
          <w:rFonts w:hint="eastAsia"/>
        </w:rPr>
        <w:t>64.0%</w:t>
      </w:r>
      <w:r w:rsidRPr="001A6AA8">
        <w:rPr>
          <w:rFonts w:hint="eastAsia"/>
        </w:rPr>
        <w:t>は使ってみたいと回答しており、スマートフォンに対する興味・関心の高さがうかがえる。しかし、次回買い替え時にスマートフォンの購入を決めている人はそのうちの</w:t>
      </w:r>
      <w:r w:rsidRPr="001A6AA8">
        <w:rPr>
          <w:rFonts w:hint="eastAsia"/>
        </w:rPr>
        <w:t>45.2%</w:t>
      </w:r>
      <w:r w:rsidRPr="001A6AA8">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1A6AA8" w:rsidRPr="001A6AA8" w:rsidRDefault="001A6AA8" w:rsidP="001A6AA8"/>
    <w:p w:rsidR="001A6AA8" w:rsidRPr="001A6AA8" w:rsidRDefault="001A6AA8" w:rsidP="001A6AA8">
      <w:pPr>
        <w:rPr>
          <w:b/>
        </w:rPr>
      </w:pPr>
      <w:r w:rsidRPr="001A6AA8">
        <w:rPr>
          <w:rFonts w:hint="eastAsia"/>
          <w:b/>
        </w:rPr>
        <w:t>【質問２】</w:t>
      </w:r>
    </w:p>
    <w:p w:rsidR="001A6AA8" w:rsidRPr="001A6AA8" w:rsidRDefault="001A6AA8" w:rsidP="001A6AA8">
      <w:pPr>
        <w:rPr>
          <w:b/>
        </w:rPr>
      </w:pPr>
      <w:r w:rsidRPr="001A6AA8">
        <w:rPr>
          <w:rFonts w:hint="eastAsia"/>
          <w:b/>
        </w:rPr>
        <w:t>質問１で「スマートフォン以外」「利用していない」と回答された方への質問です。スマートフォンを使ってみたいと思いますか？</w:t>
      </w:r>
    </w:p>
    <w:p w:rsidR="001A6AA8" w:rsidRPr="001A6AA8" w:rsidRDefault="001A6AA8" w:rsidP="001A6AA8">
      <w:pPr>
        <w:rPr>
          <w:b/>
        </w:rPr>
      </w:pPr>
      <w:r w:rsidRPr="001A6AA8">
        <w:rPr>
          <w:rFonts w:hint="eastAsia"/>
          <w:b/>
        </w:rPr>
        <w:t>（質問１の回答が「スマートフォン以外」「利用していない」の回答者：</w:t>
      </w:r>
      <w:r w:rsidRPr="001A6AA8">
        <w:rPr>
          <w:rFonts w:hint="eastAsia"/>
          <w:b/>
        </w:rPr>
        <w:t>n=798</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14F3931F" wp14:editId="5F5FD278">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5</w:t>
      </w:r>
      <w:r w:rsidRPr="001A6AA8">
        <w:rPr>
          <w:b/>
          <w:bCs/>
          <w:szCs w:val="21"/>
        </w:rPr>
        <w:fldChar w:fldCharType="end"/>
      </w:r>
      <w:r w:rsidRPr="001A6AA8">
        <w:rPr>
          <w:rFonts w:hint="eastAsia"/>
          <w:b/>
          <w:bCs/>
          <w:szCs w:val="21"/>
        </w:rPr>
        <w:t>：スマートフォンを使ってみたいか</w:t>
      </w:r>
    </w:p>
    <w:p w:rsidR="001A6AA8" w:rsidRPr="001A6AA8" w:rsidRDefault="001A6AA8" w:rsidP="001A6AA8"/>
    <w:p w:rsidR="001A6AA8" w:rsidRPr="001A6AA8" w:rsidRDefault="001A6AA8" w:rsidP="001A6AA8">
      <w:pPr>
        <w:widowControl/>
        <w:jc w:val="left"/>
      </w:pPr>
      <w:r w:rsidRPr="001A6AA8">
        <w:br w:type="page"/>
      </w:r>
    </w:p>
    <w:p w:rsidR="001A6AA8" w:rsidRPr="001A6AA8" w:rsidRDefault="001A6AA8" w:rsidP="001A6AA8">
      <w:pPr>
        <w:rPr>
          <w:b/>
        </w:rPr>
      </w:pPr>
      <w:r w:rsidRPr="001A6AA8">
        <w:rPr>
          <w:rFonts w:hint="eastAsia"/>
          <w:b/>
        </w:rPr>
        <w:lastRenderedPageBreak/>
        <w:t>【質問３】</w:t>
      </w:r>
    </w:p>
    <w:p w:rsidR="001A6AA8" w:rsidRPr="001A6AA8" w:rsidRDefault="001A6AA8" w:rsidP="001A6AA8">
      <w:pPr>
        <w:rPr>
          <w:b/>
        </w:rPr>
      </w:pPr>
      <w:r w:rsidRPr="001A6AA8">
        <w:rPr>
          <w:rFonts w:hint="eastAsia"/>
          <w:b/>
        </w:rPr>
        <w:t>質問２でスマートフォンを「使ってみたい」と回答された方への質問です。次回買い替え時には、スマートフォンを購入しようと思っていますか？</w:t>
      </w:r>
    </w:p>
    <w:p w:rsidR="001A6AA8" w:rsidRPr="001A6AA8" w:rsidRDefault="001A6AA8" w:rsidP="001A6AA8">
      <w:pPr>
        <w:rPr>
          <w:b/>
        </w:rPr>
      </w:pPr>
      <w:r w:rsidRPr="001A6AA8">
        <w:rPr>
          <w:rFonts w:hint="eastAsia"/>
          <w:b/>
        </w:rPr>
        <w:t>（質問２の回答が「使ってみたい」の回答者：</w:t>
      </w:r>
      <w:r w:rsidRPr="001A6AA8">
        <w:rPr>
          <w:rFonts w:hint="eastAsia"/>
          <w:b/>
        </w:rPr>
        <w:t>n=511</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7A1A26FF" wp14:editId="585709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6</w:t>
      </w:r>
      <w:r w:rsidRPr="001A6AA8">
        <w:rPr>
          <w:b/>
          <w:bCs/>
          <w:szCs w:val="21"/>
        </w:rPr>
        <w:fldChar w:fldCharType="end"/>
      </w:r>
      <w:r w:rsidRPr="001A6AA8">
        <w:rPr>
          <w:rFonts w:hint="eastAsia"/>
          <w:b/>
          <w:bCs/>
          <w:szCs w:val="21"/>
        </w:rPr>
        <w:t>：スマートフォンを購入するか</w:t>
      </w:r>
    </w:p>
    <w:p w:rsidR="001A6AA8" w:rsidRPr="001A6AA8" w:rsidRDefault="001A6AA8" w:rsidP="001A6AA8"/>
    <w:p w:rsidR="001A6AA8" w:rsidRPr="001A6AA8" w:rsidRDefault="001A6AA8" w:rsidP="001A6AA8">
      <w:pPr>
        <w:rPr>
          <w:b/>
        </w:rPr>
      </w:pPr>
      <w:r w:rsidRPr="001A6AA8">
        <w:rPr>
          <w:rFonts w:hint="eastAsia"/>
          <w:b/>
        </w:rPr>
        <w:t>【質問４】</w:t>
      </w:r>
    </w:p>
    <w:p w:rsidR="001A6AA8" w:rsidRPr="001A6AA8" w:rsidRDefault="001A6AA8" w:rsidP="001A6AA8">
      <w:pPr>
        <w:rPr>
          <w:b/>
        </w:rPr>
      </w:pPr>
      <w:r w:rsidRPr="001A6AA8">
        <w:rPr>
          <w:rFonts w:hint="eastAsia"/>
          <w:b/>
        </w:rPr>
        <w:t>質問３でスマートフォンを「購入するかどうかわからない」「購入しない」と回答された方への質問です。その理由を教えてください（複数回答可）。</w:t>
      </w:r>
    </w:p>
    <w:p w:rsidR="001A6AA8" w:rsidRPr="001A6AA8" w:rsidRDefault="001A6AA8" w:rsidP="001A6AA8">
      <w:pPr>
        <w:rPr>
          <w:b/>
        </w:rPr>
      </w:pPr>
      <w:r w:rsidRPr="001A6AA8">
        <w:rPr>
          <w:rFonts w:hint="eastAsia"/>
          <w:b/>
        </w:rPr>
        <w:t>（質問３の回答が「購入するかどうかわからない」「購入しない」の回答者：</w:t>
      </w:r>
      <w:r w:rsidRPr="001A6AA8">
        <w:rPr>
          <w:rFonts w:hint="eastAsia"/>
          <w:b/>
        </w:rPr>
        <w:t>n=280</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1E24F50F" wp14:editId="0ADA151F">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7</w:t>
      </w:r>
      <w:r w:rsidRPr="001A6AA8">
        <w:rPr>
          <w:b/>
          <w:bCs/>
          <w:szCs w:val="21"/>
        </w:rPr>
        <w:fldChar w:fldCharType="end"/>
      </w:r>
      <w:r w:rsidRPr="001A6AA8">
        <w:rPr>
          <w:rFonts w:hint="eastAsia"/>
          <w:b/>
          <w:bCs/>
          <w:szCs w:val="21"/>
        </w:rPr>
        <w:t>：スマートフォンを購入しない理由</w:t>
      </w:r>
    </w:p>
    <w:p w:rsidR="001A6AA8" w:rsidRPr="001A6AA8" w:rsidRDefault="001A6AA8" w:rsidP="001A6AA8"/>
    <w:p w:rsidR="001A6AA8" w:rsidRPr="001A6AA8" w:rsidRDefault="001A6AA8" w:rsidP="001A6AA8">
      <w:pPr>
        <w:widowControl/>
        <w:jc w:val="left"/>
      </w:pPr>
      <w:r w:rsidRPr="001A6AA8">
        <w:br w:type="page"/>
      </w:r>
    </w:p>
    <w:p w:rsidR="001A6AA8" w:rsidRPr="00DC3950" w:rsidRDefault="001A6AA8" w:rsidP="00EF09B3">
      <w:pPr>
        <w:pStyle w:val="2"/>
      </w:pPr>
      <w:bookmarkStart w:id="9" w:name="_Toc360303368"/>
      <w:r w:rsidRPr="00DC3950">
        <w:rPr>
          <w:rFonts w:hint="eastAsia"/>
        </w:rPr>
        <w:lastRenderedPageBreak/>
        <w:t>３：よく利用する機能について</w:t>
      </w:r>
      <w:bookmarkEnd w:id="9"/>
    </w:p>
    <w:p w:rsidR="001A6AA8" w:rsidRPr="001A6AA8" w:rsidRDefault="001A6AA8" w:rsidP="001A6AA8">
      <w:r w:rsidRPr="001A6AA8">
        <w:rPr>
          <w:rFonts w:hint="eastAsia"/>
        </w:rPr>
        <w:t>メール、通話はスマートフォン利用者、スマートフォン以外利用者とも</w:t>
      </w:r>
      <w:r w:rsidRPr="001A6AA8">
        <w:rPr>
          <w:rFonts w:hint="eastAsia"/>
        </w:rPr>
        <w:t>80%</w:t>
      </w:r>
      <w:r w:rsidRPr="001A6AA8">
        <w:rPr>
          <w:rFonts w:hint="eastAsia"/>
        </w:rPr>
        <w:t>以上で、通信ツールとしての利用はこれまで通りで大きな差はない。スマートフォン利用者では、サイト閲覧、</w:t>
      </w:r>
      <w:r w:rsidRPr="001A6AA8">
        <w:rPr>
          <w:rFonts w:hint="eastAsia"/>
        </w:rPr>
        <w:t>GPS</w:t>
      </w:r>
      <w:r w:rsidRPr="001A6AA8">
        <w:rPr>
          <w:rFonts w:hint="eastAsia"/>
        </w:rPr>
        <w:t>機能、</w:t>
      </w:r>
      <w:r w:rsidRPr="001A6AA8">
        <w:rPr>
          <w:rFonts w:hint="eastAsia"/>
        </w:rPr>
        <w:t>SNS</w:t>
      </w:r>
      <w:r w:rsidRPr="001A6AA8">
        <w:rPr>
          <w:rFonts w:hint="eastAsia"/>
        </w:rPr>
        <w:t>、ゲーム、動画、音楽の各機能の利用率がスマートフォン以外利用者の</w:t>
      </w:r>
      <w:r w:rsidRPr="001A6AA8">
        <w:rPr>
          <w:rFonts w:hint="eastAsia"/>
        </w:rPr>
        <w:t>2.9</w:t>
      </w:r>
      <w:r w:rsidRPr="001A6AA8">
        <w:rPr>
          <w:rFonts w:hint="eastAsia"/>
        </w:rPr>
        <w:t>倍から</w:t>
      </w:r>
      <w:r w:rsidRPr="001A6AA8">
        <w:rPr>
          <w:rFonts w:hint="eastAsia"/>
        </w:rPr>
        <w:t>4.4</w:t>
      </w:r>
      <w:r w:rsidRPr="001A6AA8">
        <w:rPr>
          <w:rFonts w:hint="eastAsia"/>
        </w:rPr>
        <w:t>倍と高くなっており、コミュニケーションやメディアのためのツールとしての利用、タブレット端末やノート</w:t>
      </w:r>
      <w:r w:rsidRPr="001A6AA8">
        <w:rPr>
          <w:rFonts w:hint="eastAsia"/>
        </w:rPr>
        <w:t>PC</w:t>
      </w:r>
      <w:r w:rsidRPr="001A6AA8">
        <w:rPr>
          <w:rFonts w:hint="eastAsia"/>
        </w:rPr>
        <w:t>の代替的な利用が一般的になっている。</w:t>
      </w:r>
    </w:p>
    <w:p w:rsidR="001A6AA8" w:rsidRPr="001A6AA8" w:rsidRDefault="001A6AA8" w:rsidP="001A6AA8"/>
    <w:p w:rsidR="001A6AA8" w:rsidRPr="001A6AA8" w:rsidRDefault="001A6AA8" w:rsidP="001A6AA8">
      <w:pPr>
        <w:rPr>
          <w:b/>
        </w:rPr>
      </w:pPr>
      <w:r w:rsidRPr="001A6AA8">
        <w:rPr>
          <w:rFonts w:hint="eastAsia"/>
          <w:b/>
        </w:rPr>
        <w:t>【質問５】</w:t>
      </w:r>
    </w:p>
    <w:p w:rsidR="001A6AA8" w:rsidRPr="001A6AA8" w:rsidRDefault="001A6AA8" w:rsidP="001A6AA8">
      <w:pPr>
        <w:rPr>
          <w:b/>
        </w:rPr>
      </w:pPr>
      <w:r w:rsidRPr="001A6AA8">
        <w:rPr>
          <w:rFonts w:hint="eastAsia"/>
          <w:b/>
        </w:rPr>
        <w:t>現在利用している携帯電話で、よく利用する機能を教えてください（複数回答可）。</w:t>
      </w:r>
    </w:p>
    <w:p w:rsidR="001A6AA8" w:rsidRPr="001A6AA8" w:rsidRDefault="001A6AA8" w:rsidP="001A6AA8">
      <w:pPr>
        <w:rPr>
          <w:b/>
        </w:rPr>
      </w:pPr>
      <w:r w:rsidRPr="001A6AA8">
        <w:rPr>
          <w:rFonts w:hint="eastAsia"/>
          <w:b/>
        </w:rPr>
        <w:t>（スマートフォン利用者：</w:t>
      </w:r>
      <w:r w:rsidRPr="001A6AA8">
        <w:rPr>
          <w:rFonts w:hint="eastAsia"/>
          <w:b/>
        </w:rPr>
        <w:t>n=702</w:t>
      </w:r>
      <w:r w:rsidRPr="001A6AA8">
        <w:rPr>
          <w:rFonts w:hint="eastAsia"/>
          <w:b/>
        </w:rPr>
        <w:t>、スマートフォン以外利用者：</w:t>
      </w:r>
      <w:r w:rsidRPr="001A6AA8">
        <w:rPr>
          <w:rFonts w:hint="eastAsia"/>
          <w:b/>
        </w:rPr>
        <w:t>n=776</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53CABC9E" wp14:editId="23B2DF27">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8</w:t>
      </w:r>
      <w:r w:rsidRPr="001A6AA8">
        <w:rPr>
          <w:b/>
          <w:bCs/>
          <w:szCs w:val="21"/>
        </w:rPr>
        <w:fldChar w:fldCharType="end"/>
      </w:r>
      <w:r w:rsidRPr="001A6AA8">
        <w:rPr>
          <w:rFonts w:hint="eastAsia"/>
          <w:b/>
          <w:bCs/>
          <w:szCs w:val="21"/>
        </w:rPr>
        <w:t>：よく利用する機能</w:t>
      </w:r>
    </w:p>
    <w:p w:rsidR="001A6AA8" w:rsidRPr="001A6AA8" w:rsidRDefault="001A6AA8" w:rsidP="001A6AA8"/>
    <w:p w:rsidR="003D6A9D" w:rsidRDefault="003D6A9D"/>
    <w:sectPr w:rsidR="003D6A9D" w:rsidSect="00426768">
      <w:footerReference w:type="default" r:id="rId15"/>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25E" w:rsidRDefault="0005425E" w:rsidP="001A6AA8">
      <w:r>
        <w:separator/>
      </w:r>
    </w:p>
  </w:endnote>
  <w:endnote w:type="continuationSeparator" w:id="0">
    <w:p w:rsidR="0005425E" w:rsidRDefault="0005425E" w:rsidP="001A6AA8">
      <w:r>
        <w:continuationSeparator/>
      </w:r>
    </w:p>
  </w:endnote>
  <w:endnote w:id="1">
    <w:p w:rsidR="001A6AA8" w:rsidRDefault="001A6AA8" w:rsidP="001A6AA8">
      <w:pPr>
        <w:pStyle w:val="a6"/>
      </w:pPr>
      <w:r>
        <w:rPr>
          <w:rStyle w:val="a8"/>
        </w:rPr>
        <w:endnoteRef/>
      </w:r>
      <w:r>
        <w:t xml:space="preserve"> </w:t>
      </w:r>
      <w:r>
        <w:rPr>
          <w:rFonts w:hint="eastAsia"/>
        </w:rPr>
        <w:t>本アンケート調査では、従来型の携帯電話（フィーチャーフォン、ベーシックフォン）、</w:t>
      </w:r>
      <w:r>
        <w:rPr>
          <w:rFonts w:hint="eastAsia"/>
        </w:rPr>
        <w:t>PHS</w:t>
      </w:r>
      <w:r>
        <w:rPr>
          <w:rFonts w:hint="eastAsia"/>
        </w:rPr>
        <w:t>を「スマートフォン以外」としている。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554FB6">
        <w:pPr>
          <w:pStyle w:val="a3"/>
          <w:jc w:val="center"/>
        </w:pPr>
        <w:r>
          <w:fldChar w:fldCharType="begin"/>
        </w:r>
        <w:r>
          <w:instrText>PAGE   \* MERGEFORMAT</w:instrText>
        </w:r>
        <w:r>
          <w:fldChar w:fldCharType="separate"/>
        </w:r>
        <w:r w:rsidR="00EF09B3" w:rsidRPr="00EF09B3">
          <w:rPr>
            <w:noProof/>
            <w:lang w:val="ja-JP"/>
          </w:rPr>
          <w:t>6</w:t>
        </w:r>
        <w:r>
          <w:fldChar w:fldCharType="end"/>
        </w:r>
      </w:p>
    </w:sdtContent>
  </w:sdt>
  <w:p w:rsidR="007D2EA7" w:rsidRDefault="0005425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25E" w:rsidRDefault="0005425E" w:rsidP="001A6AA8">
      <w:r>
        <w:separator/>
      </w:r>
    </w:p>
  </w:footnote>
  <w:footnote w:type="continuationSeparator" w:id="0">
    <w:p w:rsidR="0005425E" w:rsidRDefault="0005425E" w:rsidP="001A6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AA8"/>
    <w:rsid w:val="0005425E"/>
    <w:rsid w:val="001A6AA8"/>
    <w:rsid w:val="003D6A9D"/>
    <w:rsid w:val="00554FB6"/>
    <w:rsid w:val="007C40B6"/>
    <w:rsid w:val="00DC3950"/>
    <w:rsid w:val="00EF0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12296D3-0AD8-4EEC-90BB-6ED9F627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F09B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F09B3"/>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EF09B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6AA8"/>
    <w:pPr>
      <w:tabs>
        <w:tab w:val="center" w:pos="4252"/>
        <w:tab w:val="right" w:pos="8504"/>
      </w:tabs>
      <w:snapToGrid w:val="0"/>
    </w:pPr>
  </w:style>
  <w:style w:type="character" w:customStyle="1" w:styleId="a4">
    <w:name w:val="フッター (文字)"/>
    <w:basedOn w:val="a0"/>
    <w:link w:val="a3"/>
    <w:uiPriority w:val="99"/>
    <w:rsid w:val="001A6AA8"/>
  </w:style>
  <w:style w:type="table" w:styleId="a5">
    <w:name w:val="Table Grid"/>
    <w:basedOn w:val="a1"/>
    <w:uiPriority w:val="39"/>
    <w:rsid w:val="001A6A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semiHidden/>
    <w:unhideWhenUsed/>
    <w:rsid w:val="001A6AA8"/>
    <w:pPr>
      <w:snapToGrid w:val="0"/>
      <w:jc w:val="left"/>
    </w:pPr>
  </w:style>
  <w:style w:type="character" w:customStyle="1" w:styleId="a7">
    <w:name w:val="文末脚注文字列 (文字)"/>
    <w:basedOn w:val="a0"/>
    <w:link w:val="a6"/>
    <w:uiPriority w:val="99"/>
    <w:semiHidden/>
    <w:rsid w:val="001A6AA8"/>
  </w:style>
  <w:style w:type="character" w:styleId="a8">
    <w:name w:val="endnote reference"/>
    <w:basedOn w:val="a0"/>
    <w:uiPriority w:val="99"/>
    <w:semiHidden/>
    <w:unhideWhenUsed/>
    <w:rsid w:val="001A6AA8"/>
    <w:rPr>
      <w:vertAlign w:val="superscript"/>
    </w:rPr>
  </w:style>
  <w:style w:type="paragraph" w:styleId="a9">
    <w:name w:val="header"/>
    <w:basedOn w:val="a"/>
    <w:link w:val="aa"/>
    <w:uiPriority w:val="99"/>
    <w:unhideWhenUsed/>
    <w:rsid w:val="00EF09B3"/>
    <w:pPr>
      <w:tabs>
        <w:tab w:val="center" w:pos="4252"/>
        <w:tab w:val="right" w:pos="8504"/>
      </w:tabs>
      <w:snapToGrid w:val="0"/>
    </w:pPr>
  </w:style>
  <w:style w:type="character" w:customStyle="1" w:styleId="aa">
    <w:name w:val="ヘッダー (文字)"/>
    <w:basedOn w:val="a0"/>
    <w:link w:val="a9"/>
    <w:uiPriority w:val="99"/>
    <w:rsid w:val="00EF09B3"/>
  </w:style>
  <w:style w:type="character" w:customStyle="1" w:styleId="10">
    <w:name w:val="見出し 1 (文字)"/>
    <w:basedOn w:val="a0"/>
    <w:link w:val="1"/>
    <w:uiPriority w:val="9"/>
    <w:rsid w:val="00EF09B3"/>
    <w:rPr>
      <w:rFonts w:asciiTheme="majorHAnsi" w:eastAsiaTheme="majorEastAsia" w:hAnsiTheme="majorHAnsi" w:cstheme="majorBidi"/>
      <w:sz w:val="24"/>
      <w:szCs w:val="24"/>
    </w:rPr>
  </w:style>
  <w:style w:type="character" w:customStyle="1" w:styleId="20">
    <w:name w:val="見出し 2 (文字)"/>
    <w:basedOn w:val="a0"/>
    <w:link w:val="2"/>
    <w:uiPriority w:val="9"/>
    <w:rsid w:val="00EF09B3"/>
    <w:rPr>
      <w:rFonts w:asciiTheme="majorHAnsi" w:eastAsiaTheme="majorEastAsia" w:hAnsiTheme="majorHAnsi" w:cstheme="majorBidi"/>
    </w:rPr>
  </w:style>
  <w:style w:type="character" w:customStyle="1" w:styleId="30">
    <w:name w:val="見出し 3 (文字)"/>
    <w:basedOn w:val="a0"/>
    <w:link w:val="3"/>
    <w:uiPriority w:val="9"/>
    <w:rsid w:val="00EF09B3"/>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32376320"/>
        <c:axId val="432376712"/>
        <c:axId val="0"/>
      </c:bar3DChart>
      <c:catAx>
        <c:axId val="4323763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32376712"/>
        <c:crosses val="autoZero"/>
        <c:auto val="1"/>
        <c:lblAlgn val="ctr"/>
        <c:lblOffset val="100"/>
        <c:noMultiLvlLbl val="0"/>
      </c:catAx>
      <c:valAx>
        <c:axId val="432376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323763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386938592"/>
        <c:axId val="386938984"/>
      </c:barChart>
      <c:catAx>
        <c:axId val="386938592"/>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86938984"/>
        <c:crosses val="autoZero"/>
        <c:auto val="1"/>
        <c:lblAlgn val="ctr"/>
        <c:lblOffset val="100"/>
        <c:noMultiLvlLbl val="0"/>
      </c:catAx>
      <c:valAx>
        <c:axId val="386938984"/>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86938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204590112"/>
        <c:axId val="204590504"/>
        <c:axId val="0"/>
      </c:bar3DChart>
      <c:catAx>
        <c:axId val="20459011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4590504"/>
        <c:crosses val="autoZero"/>
        <c:auto val="1"/>
        <c:lblAlgn val="ctr"/>
        <c:lblOffset val="100"/>
        <c:noMultiLvlLbl val="0"/>
      </c:catAx>
      <c:valAx>
        <c:axId val="204590504"/>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4590112"/>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204591288"/>
        <c:axId val="216118440"/>
        <c:axId val="0"/>
      </c:bar3DChart>
      <c:catAx>
        <c:axId val="204591288"/>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16118440"/>
        <c:crosses val="autoZero"/>
        <c:auto val="1"/>
        <c:lblAlgn val="ctr"/>
        <c:lblOffset val="100"/>
        <c:noMultiLvlLbl val="0"/>
      </c:catAx>
      <c:valAx>
        <c:axId val="216118440"/>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4591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TotalTime>
  <Pages>6</Pages>
  <Words>376</Words>
  <Characters>2149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2013-07-09T06:13:00Z</dcterms:created>
  <dcterms:modified xsi:type="dcterms:W3CDTF">2013-07-09T06:25:00Z</dcterms:modified>
</cp:coreProperties>
</file>